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FA" w:rsidRPr="0099699B" w:rsidRDefault="00F519FA" w:rsidP="00F519FA">
      <w:p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519FA" w:rsidRPr="0099699B" w:rsidRDefault="00F519FA" w:rsidP="00F519FA">
      <w:pPr>
        <w:pStyle w:val="a5"/>
        <w:jc w:val="center"/>
        <w:rPr>
          <w:rFonts w:cs="Times New Roman"/>
          <w:sz w:val="28"/>
          <w:szCs w:val="28"/>
        </w:rPr>
      </w:pPr>
      <w:r w:rsidRPr="0099699B">
        <w:rPr>
          <w:rStyle w:val="a4"/>
          <w:rFonts w:cs="Times New Roman"/>
          <w:b w:val="0"/>
          <w:bCs w:val="0"/>
          <w:sz w:val="28"/>
          <w:szCs w:val="28"/>
        </w:rPr>
        <w:t>РОССИЙСКАЯ ФЕДЕРАЦИЯ</w:t>
      </w:r>
      <w:r w:rsidRPr="0099699B">
        <w:rPr>
          <w:rFonts w:cs="Times New Roman"/>
          <w:sz w:val="28"/>
          <w:szCs w:val="28"/>
        </w:rPr>
        <w:br/>
      </w:r>
      <w:r w:rsidRPr="0099699B">
        <w:rPr>
          <w:rStyle w:val="a4"/>
          <w:rFonts w:cs="Times New Roman"/>
          <w:b w:val="0"/>
          <w:bCs w:val="0"/>
          <w:sz w:val="28"/>
          <w:szCs w:val="28"/>
        </w:rPr>
        <w:t>КАРАЧАЕВО-ЧЕРКЕССКАЯ РЕСПУБЛИКА</w:t>
      </w:r>
    </w:p>
    <w:p w:rsidR="00D15937" w:rsidRPr="0099699B" w:rsidRDefault="00D15937" w:rsidP="00D15937">
      <w:pPr>
        <w:pStyle w:val="a5"/>
        <w:jc w:val="center"/>
        <w:rPr>
          <w:rStyle w:val="a4"/>
          <w:rFonts w:cs="Times New Roman"/>
          <w:b w:val="0"/>
          <w:bCs w:val="0"/>
          <w:sz w:val="28"/>
          <w:szCs w:val="28"/>
        </w:rPr>
      </w:pPr>
      <w:r w:rsidRPr="0099699B">
        <w:rPr>
          <w:rStyle w:val="a4"/>
          <w:rFonts w:cs="Times New Roman"/>
          <w:b w:val="0"/>
          <w:bCs w:val="0"/>
          <w:sz w:val="28"/>
          <w:szCs w:val="28"/>
        </w:rPr>
        <w:t>УРУПСК</w:t>
      </w:r>
      <w:r>
        <w:rPr>
          <w:rStyle w:val="a4"/>
          <w:rFonts w:cs="Times New Roman"/>
          <w:b w:val="0"/>
          <w:bCs w:val="0"/>
          <w:sz w:val="28"/>
          <w:szCs w:val="28"/>
        </w:rPr>
        <w:t>ИЙ</w:t>
      </w:r>
      <w:r w:rsidRPr="0099699B">
        <w:rPr>
          <w:rStyle w:val="a4"/>
          <w:rFonts w:cs="Times New Roman"/>
          <w:b w:val="0"/>
          <w:bCs w:val="0"/>
          <w:sz w:val="28"/>
          <w:szCs w:val="28"/>
        </w:rPr>
        <w:t xml:space="preserve">  МУНИЦИПАЛЬН</w:t>
      </w:r>
      <w:r>
        <w:rPr>
          <w:rStyle w:val="a4"/>
          <w:rFonts w:cs="Times New Roman"/>
          <w:b w:val="0"/>
          <w:bCs w:val="0"/>
          <w:sz w:val="28"/>
          <w:szCs w:val="28"/>
        </w:rPr>
        <w:t>ЫЙ</w:t>
      </w:r>
      <w:r w:rsidRPr="0099699B">
        <w:rPr>
          <w:rStyle w:val="a4"/>
          <w:rFonts w:cs="Times New Roman"/>
          <w:b w:val="0"/>
          <w:bCs w:val="0"/>
          <w:sz w:val="28"/>
          <w:szCs w:val="28"/>
        </w:rPr>
        <w:t xml:space="preserve">  РАЙОН</w:t>
      </w:r>
    </w:p>
    <w:p w:rsidR="00F519FA" w:rsidRPr="0099699B" w:rsidRDefault="00D15937" w:rsidP="00F519FA">
      <w:pPr>
        <w:pStyle w:val="a5"/>
        <w:jc w:val="center"/>
        <w:rPr>
          <w:rStyle w:val="a4"/>
          <w:rFonts w:cs="Times New Roman"/>
          <w:b w:val="0"/>
          <w:bCs w:val="0"/>
          <w:sz w:val="28"/>
          <w:szCs w:val="28"/>
        </w:rPr>
      </w:pPr>
      <w:r>
        <w:rPr>
          <w:rStyle w:val="a4"/>
          <w:rFonts w:cs="Times New Roman"/>
          <w:b w:val="0"/>
          <w:bCs w:val="0"/>
          <w:sz w:val="28"/>
          <w:szCs w:val="28"/>
        </w:rPr>
        <w:t xml:space="preserve">АДМИНИСТРАЦИЯ                                                                                              </w:t>
      </w:r>
      <w:r w:rsidR="00F519FA" w:rsidRPr="0099699B">
        <w:rPr>
          <w:rStyle w:val="a4"/>
          <w:rFonts w:cs="Times New Roman"/>
          <w:b w:val="0"/>
          <w:bCs w:val="0"/>
          <w:sz w:val="28"/>
          <w:szCs w:val="28"/>
        </w:rPr>
        <w:t xml:space="preserve"> КЫЗЫЛ-УРУПСКОГО  СЕЛЬСКОГО  ПОСЕЛЕНИЯ</w:t>
      </w:r>
    </w:p>
    <w:p w:rsidR="00D15937" w:rsidRDefault="00D15937" w:rsidP="00F519FA">
      <w:pPr>
        <w:pStyle w:val="a5"/>
        <w:jc w:val="center"/>
        <w:rPr>
          <w:rStyle w:val="a4"/>
          <w:rFonts w:cs="Times New Roman"/>
          <w:b w:val="0"/>
          <w:bCs w:val="0"/>
          <w:sz w:val="28"/>
          <w:szCs w:val="28"/>
        </w:rPr>
      </w:pPr>
    </w:p>
    <w:p w:rsidR="00F519FA" w:rsidRPr="0099699B" w:rsidRDefault="00D15937" w:rsidP="00F519FA">
      <w:pPr>
        <w:pStyle w:val="a5"/>
        <w:jc w:val="center"/>
        <w:rPr>
          <w:rFonts w:cs="Times New Roman"/>
          <w:sz w:val="28"/>
          <w:szCs w:val="28"/>
        </w:rPr>
      </w:pPr>
      <w:r>
        <w:rPr>
          <w:rStyle w:val="a4"/>
          <w:rFonts w:cs="Times New Roman"/>
          <w:b w:val="0"/>
          <w:bCs w:val="0"/>
          <w:sz w:val="28"/>
          <w:szCs w:val="28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5"/>
      </w:tblGrid>
      <w:tr w:rsidR="00F519FA" w:rsidRPr="0099699B" w:rsidTr="00656677">
        <w:tc>
          <w:tcPr>
            <w:tcW w:w="10205" w:type="dxa"/>
            <w:shd w:val="clear" w:color="auto" w:fill="auto"/>
          </w:tcPr>
          <w:p w:rsidR="00F519FA" w:rsidRPr="0099699B" w:rsidRDefault="002461D4" w:rsidP="0077166E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D15937">
              <w:rPr>
                <w:rFonts w:cs="Times New Roman"/>
                <w:sz w:val="28"/>
                <w:szCs w:val="28"/>
              </w:rPr>
              <w:t>9</w:t>
            </w:r>
            <w:r w:rsidR="0077166E">
              <w:rPr>
                <w:rFonts w:cs="Times New Roman"/>
                <w:sz w:val="28"/>
                <w:szCs w:val="28"/>
              </w:rPr>
              <w:t>.02.</w:t>
            </w:r>
            <w:r w:rsidR="00F519FA" w:rsidRPr="0099699B">
              <w:rPr>
                <w:rFonts w:cs="Times New Roman"/>
                <w:sz w:val="28"/>
                <w:szCs w:val="28"/>
              </w:rPr>
              <w:t xml:space="preserve">2016                     аул Кызыл-Уруп                     </w:t>
            </w:r>
            <w:r w:rsidR="0099699B">
              <w:rPr>
                <w:rFonts w:cs="Times New Roman"/>
                <w:sz w:val="28"/>
                <w:szCs w:val="28"/>
              </w:rPr>
              <w:t xml:space="preserve">     </w:t>
            </w:r>
            <w:r w:rsidR="00F519FA" w:rsidRPr="0099699B">
              <w:rPr>
                <w:rFonts w:cs="Times New Roman"/>
                <w:sz w:val="28"/>
                <w:szCs w:val="28"/>
              </w:rPr>
              <w:t xml:space="preserve">            №</w:t>
            </w:r>
            <w:r w:rsidR="00F41BB3">
              <w:rPr>
                <w:rFonts w:cs="Times New Roman"/>
                <w:sz w:val="28"/>
                <w:szCs w:val="28"/>
              </w:rPr>
              <w:t xml:space="preserve"> </w:t>
            </w:r>
            <w:r w:rsidR="00D15937">
              <w:rPr>
                <w:rFonts w:cs="Times New Roman"/>
                <w:sz w:val="28"/>
                <w:szCs w:val="28"/>
              </w:rPr>
              <w:t>13</w:t>
            </w:r>
            <w:r w:rsidR="00F519FA" w:rsidRPr="0099699B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</w:tbl>
    <w:p w:rsidR="00F519FA" w:rsidRPr="0099699B" w:rsidRDefault="00F519FA" w:rsidP="00F519FA">
      <w:pPr>
        <w:pStyle w:val="a5"/>
        <w:jc w:val="both"/>
        <w:rPr>
          <w:rFonts w:cs="Times New Roman"/>
          <w:sz w:val="28"/>
          <w:szCs w:val="28"/>
        </w:rPr>
      </w:pPr>
    </w:p>
    <w:p w:rsidR="00F519FA" w:rsidRPr="0099699B" w:rsidRDefault="00F519FA" w:rsidP="00F519FA">
      <w:pPr>
        <w:pStyle w:val="a5"/>
        <w:spacing w:line="100" w:lineRule="atLeast"/>
        <w:rPr>
          <w:rFonts w:cs="Times New Roman"/>
          <w:sz w:val="28"/>
          <w:szCs w:val="28"/>
        </w:rPr>
      </w:pPr>
      <w:r w:rsidRPr="0099699B">
        <w:rPr>
          <w:rStyle w:val="a4"/>
          <w:rFonts w:cs="Times New Roman"/>
          <w:b w:val="0"/>
          <w:bCs w:val="0"/>
          <w:sz w:val="28"/>
          <w:szCs w:val="28"/>
        </w:rPr>
        <w:t>Об утверждении  Программы комплексного развития социальной инфраструктуры Кызыл-</w:t>
      </w:r>
      <w:proofErr w:type="spellStart"/>
      <w:r w:rsidRPr="0099699B">
        <w:rPr>
          <w:rStyle w:val="a4"/>
          <w:rFonts w:cs="Times New Roman"/>
          <w:b w:val="0"/>
          <w:bCs w:val="0"/>
          <w:sz w:val="28"/>
          <w:szCs w:val="28"/>
        </w:rPr>
        <w:t>Урупского</w:t>
      </w:r>
      <w:proofErr w:type="spellEnd"/>
      <w:r w:rsidRPr="0099699B">
        <w:rPr>
          <w:rStyle w:val="a4"/>
          <w:rFonts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99699B">
        <w:rPr>
          <w:rStyle w:val="a4"/>
          <w:rFonts w:cs="Times New Roman"/>
          <w:b w:val="0"/>
          <w:bCs w:val="0"/>
          <w:sz w:val="28"/>
          <w:szCs w:val="28"/>
        </w:rPr>
        <w:t>Урупского</w:t>
      </w:r>
      <w:proofErr w:type="spellEnd"/>
      <w:r w:rsidRPr="0099699B">
        <w:rPr>
          <w:rStyle w:val="a4"/>
          <w:rFonts w:cs="Times New Roman"/>
          <w:b w:val="0"/>
          <w:bCs w:val="0"/>
          <w:sz w:val="28"/>
          <w:szCs w:val="28"/>
        </w:rPr>
        <w:t xml:space="preserve"> муниципального района </w:t>
      </w:r>
      <w:r w:rsidR="00656677">
        <w:rPr>
          <w:rStyle w:val="a4"/>
          <w:rFonts w:cs="Times New Roman"/>
          <w:b w:val="0"/>
          <w:bCs w:val="0"/>
          <w:sz w:val="28"/>
          <w:szCs w:val="28"/>
        </w:rPr>
        <w:t xml:space="preserve"> </w:t>
      </w:r>
      <w:r w:rsidRPr="0099699B">
        <w:rPr>
          <w:rStyle w:val="a4"/>
          <w:rFonts w:cs="Times New Roman"/>
          <w:b w:val="0"/>
          <w:bCs w:val="0"/>
          <w:sz w:val="28"/>
          <w:szCs w:val="28"/>
        </w:rPr>
        <w:t xml:space="preserve">Карачаево-Черкесской Республики </w:t>
      </w:r>
      <w:bookmarkStart w:id="0" w:name="_GoBack"/>
      <w:bookmarkEnd w:id="0"/>
      <w:r w:rsidRPr="0099699B">
        <w:rPr>
          <w:rStyle w:val="a4"/>
          <w:rFonts w:cs="Times New Roman"/>
          <w:b w:val="0"/>
          <w:bCs w:val="0"/>
          <w:sz w:val="28"/>
          <w:szCs w:val="28"/>
        </w:rPr>
        <w:t>на 2016 - 202</w:t>
      </w:r>
      <w:r w:rsidR="002461D4">
        <w:rPr>
          <w:rStyle w:val="a4"/>
          <w:rFonts w:cs="Times New Roman"/>
          <w:b w:val="0"/>
          <w:bCs w:val="0"/>
          <w:sz w:val="28"/>
          <w:szCs w:val="28"/>
        </w:rPr>
        <w:t>5</w:t>
      </w:r>
      <w:r w:rsidRPr="0099699B">
        <w:rPr>
          <w:rStyle w:val="a4"/>
          <w:rFonts w:cs="Times New Roman"/>
          <w:b w:val="0"/>
          <w:bCs w:val="0"/>
          <w:sz w:val="28"/>
          <w:szCs w:val="28"/>
        </w:rPr>
        <w:t xml:space="preserve"> годы</w:t>
      </w:r>
    </w:p>
    <w:p w:rsidR="00F519FA" w:rsidRPr="0099699B" w:rsidRDefault="00F519FA" w:rsidP="00F519FA">
      <w:pPr>
        <w:pStyle w:val="a5"/>
        <w:spacing w:line="100" w:lineRule="atLeast"/>
        <w:rPr>
          <w:rFonts w:cs="Times New Roman"/>
          <w:sz w:val="28"/>
          <w:szCs w:val="28"/>
        </w:rPr>
      </w:pPr>
    </w:p>
    <w:p w:rsidR="00F519FA" w:rsidRPr="0099699B" w:rsidRDefault="00F519FA" w:rsidP="00F519FA">
      <w:pPr>
        <w:pStyle w:val="a5"/>
        <w:jc w:val="both"/>
        <w:rPr>
          <w:rFonts w:eastAsia="Times New Roman" w:cs="Times New Roman"/>
          <w:sz w:val="28"/>
          <w:szCs w:val="28"/>
        </w:rPr>
      </w:pPr>
      <w:r w:rsidRPr="0099699B">
        <w:rPr>
          <w:rFonts w:cs="Times New Roman"/>
          <w:sz w:val="28"/>
          <w:szCs w:val="28"/>
        </w:rPr>
        <w:t xml:space="preserve">В соответствии с </w:t>
      </w:r>
      <w:r w:rsidR="006621E0" w:rsidRPr="0099699B">
        <w:rPr>
          <w:rFonts w:cs="Times New Roman"/>
          <w:sz w:val="28"/>
          <w:szCs w:val="28"/>
        </w:rPr>
        <w:t>Федеральным законом  от 06.10.2003 № 131-ФЗ «Об общих принципах организации местного самоуправления в Российской Федерации»</w:t>
      </w:r>
      <w:r w:rsidR="009D105F">
        <w:rPr>
          <w:rFonts w:cs="Times New Roman"/>
          <w:sz w:val="28"/>
          <w:szCs w:val="28"/>
        </w:rPr>
        <w:t xml:space="preserve"> </w:t>
      </w:r>
      <w:r w:rsidRPr="0099699B">
        <w:rPr>
          <w:rFonts w:cs="Times New Roman"/>
          <w:sz w:val="28"/>
          <w:szCs w:val="28"/>
        </w:rPr>
        <w:t>Федеральным законом от 29.12.2014 № 456-ФЗ «О внесении изменений в Градостроительный</w:t>
      </w:r>
      <w:r w:rsidRPr="0099699B">
        <w:rPr>
          <w:rFonts w:cs="Times New Roman"/>
          <w:sz w:val="28"/>
          <w:szCs w:val="28"/>
        </w:rPr>
        <w:tab/>
        <w:t xml:space="preserve"> кодекс Российской Федерации и отдельные законодательные акты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 социальной инфраструктуры поселений, городских округов»,  Уставом Кызыл-</w:t>
      </w:r>
      <w:proofErr w:type="spellStart"/>
      <w:r w:rsidRPr="0099699B">
        <w:rPr>
          <w:rFonts w:cs="Times New Roman"/>
          <w:sz w:val="28"/>
          <w:szCs w:val="28"/>
        </w:rPr>
        <w:t>Урупского</w:t>
      </w:r>
      <w:proofErr w:type="spellEnd"/>
      <w:r w:rsidRPr="0099699B">
        <w:rPr>
          <w:rFonts w:cs="Times New Roman"/>
          <w:sz w:val="28"/>
          <w:szCs w:val="28"/>
        </w:rPr>
        <w:t xml:space="preserve"> сельского поселения, Совет  Кызыл-</w:t>
      </w:r>
      <w:proofErr w:type="spellStart"/>
      <w:r w:rsidRPr="0099699B">
        <w:rPr>
          <w:rFonts w:cs="Times New Roman"/>
          <w:sz w:val="28"/>
          <w:szCs w:val="28"/>
        </w:rPr>
        <w:t>Урупского</w:t>
      </w:r>
      <w:proofErr w:type="spellEnd"/>
      <w:r w:rsidRPr="0099699B">
        <w:rPr>
          <w:rFonts w:cs="Times New Roman"/>
          <w:sz w:val="28"/>
          <w:szCs w:val="28"/>
        </w:rPr>
        <w:t xml:space="preserve">  сельского  поселения</w:t>
      </w:r>
    </w:p>
    <w:p w:rsidR="00F519FA" w:rsidRPr="0099699B" w:rsidRDefault="00F519FA" w:rsidP="00F519FA">
      <w:pPr>
        <w:pStyle w:val="a5"/>
        <w:jc w:val="both"/>
        <w:rPr>
          <w:rFonts w:cs="Times New Roman"/>
          <w:sz w:val="28"/>
          <w:szCs w:val="28"/>
        </w:rPr>
      </w:pPr>
      <w:r w:rsidRPr="0099699B">
        <w:rPr>
          <w:rFonts w:eastAsia="Times New Roman" w:cs="Times New Roman"/>
          <w:sz w:val="28"/>
          <w:szCs w:val="28"/>
        </w:rPr>
        <w:t xml:space="preserve"> </w:t>
      </w:r>
      <w:r w:rsidRPr="0099699B">
        <w:rPr>
          <w:rFonts w:cs="Times New Roman"/>
          <w:sz w:val="28"/>
          <w:szCs w:val="28"/>
        </w:rPr>
        <w:br/>
      </w:r>
      <w:r w:rsidR="00D15937">
        <w:rPr>
          <w:rFonts w:cs="Times New Roman"/>
          <w:sz w:val="28"/>
          <w:szCs w:val="28"/>
        </w:rPr>
        <w:t>ПОСТОНАВЛЯЮ</w:t>
      </w:r>
      <w:r w:rsidRPr="0099699B">
        <w:rPr>
          <w:rFonts w:cs="Times New Roman"/>
          <w:sz w:val="28"/>
          <w:szCs w:val="28"/>
        </w:rPr>
        <w:t>:</w:t>
      </w:r>
    </w:p>
    <w:p w:rsidR="00A767C4" w:rsidRDefault="00F519FA" w:rsidP="00F519FA">
      <w:pPr>
        <w:pStyle w:val="a5"/>
        <w:jc w:val="both"/>
        <w:rPr>
          <w:rFonts w:cs="Times New Roman"/>
          <w:sz w:val="28"/>
          <w:szCs w:val="28"/>
        </w:rPr>
      </w:pPr>
      <w:r w:rsidRPr="0099699B">
        <w:rPr>
          <w:rFonts w:cs="Times New Roman"/>
          <w:sz w:val="28"/>
          <w:szCs w:val="28"/>
        </w:rPr>
        <w:t>1. Утвердить Программу комплексного развития социальной инфраструктуры  Кызыл-</w:t>
      </w:r>
      <w:proofErr w:type="spellStart"/>
      <w:r w:rsidRPr="0099699B">
        <w:rPr>
          <w:rFonts w:cs="Times New Roman"/>
          <w:sz w:val="28"/>
          <w:szCs w:val="28"/>
        </w:rPr>
        <w:t>Урупского</w:t>
      </w:r>
      <w:proofErr w:type="spellEnd"/>
      <w:r w:rsidRPr="0099699B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Pr="0099699B">
        <w:rPr>
          <w:rFonts w:cs="Times New Roman"/>
          <w:sz w:val="28"/>
          <w:szCs w:val="28"/>
        </w:rPr>
        <w:t>Урупского</w:t>
      </w:r>
      <w:proofErr w:type="spellEnd"/>
      <w:r w:rsidRPr="0099699B">
        <w:rPr>
          <w:rFonts w:cs="Times New Roman"/>
          <w:sz w:val="28"/>
          <w:szCs w:val="28"/>
        </w:rPr>
        <w:t xml:space="preserve"> муниципального района Карачаево-Черкесской Республики на 2016 - 202</w:t>
      </w:r>
      <w:r w:rsidR="00A767C4">
        <w:rPr>
          <w:rFonts w:cs="Times New Roman"/>
          <w:sz w:val="28"/>
          <w:szCs w:val="28"/>
        </w:rPr>
        <w:t>5 годы согласно приложению.</w:t>
      </w:r>
    </w:p>
    <w:p w:rsidR="00F519FA" w:rsidRPr="0099699B" w:rsidRDefault="00A767C4" w:rsidP="00F519FA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F519FA" w:rsidRPr="0099699B">
        <w:rPr>
          <w:rFonts w:cs="Times New Roman"/>
          <w:sz w:val="28"/>
          <w:szCs w:val="28"/>
        </w:rPr>
        <w:t xml:space="preserve"> Настоящее   решение  вступает в силу со дня его официального опубликования (обнародования) в установленном порядке.</w:t>
      </w:r>
    </w:p>
    <w:p w:rsidR="00F519FA" w:rsidRPr="0099699B" w:rsidRDefault="00A767C4" w:rsidP="00F519FA">
      <w:pPr>
        <w:pStyle w:val="a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F519FA" w:rsidRPr="0099699B">
        <w:rPr>
          <w:rFonts w:cs="Times New Roman"/>
          <w:sz w:val="28"/>
          <w:szCs w:val="28"/>
        </w:rPr>
        <w:t>. Контроль</w:t>
      </w:r>
      <w:r>
        <w:rPr>
          <w:rFonts w:cs="Times New Roman"/>
          <w:sz w:val="28"/>
          <w:szCs w:val="28"/>
        </w:rPr>
        <w:t xml:space="preserve"> </w:t>
      </w:r>
      <w:r w:rsidR="00F519FA" w:rsidRPr="0099699B">
        <w:rPr>
          <w:rFonts w:cs="Times New Roman"/>
          <w:sz w:val="28"/>
          <w:szCs w:val="28"/>
        </w:rPr>
        <w:t>исполнения настоящего решения  оставляю за собой.</w:t>
      </w:r>
    </w:p>
    <w:p w:rsidR="00F519FA" w:rsidRPr="0099699B" w:rsidRDefault="00F519FA" w:rsidP="00F519FA">
      <w:pPr>
        <w:pStyle w:val="a5"/>
        <w:jc w:val="both"/>
        <w:rPr>
          <w:rFonts w:cs="Times New Roman"/>
          <w:sz w:val="28"/>
          <w:szCs w:val="28"/>
        </w:rPr>
      </w:pPr>
    </w:p>
    <w:p w:rsidR="00F519FA" w:rsidRPr="0099699B" w:rsidRDefault="00D15937" w:rsidP="00F519FA">
      <w:pPr>
        <w:pStyle w:val="a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администрации                                                                                                 </w:t>
      </w:r>
      <w:r w:rsidR="00F519FA" w:rsidRPr="0099699B">
        <w:rPr>
          <w:rFonts w:cs="Times New Roman"/>
          <w:sz w:val="28"/>
          <w:szCs w:val="28"/>
        </w:rPr>
        <w:t>Кызыл-</w:t>
      </w:r>
      <w:proofErr w:type="spellStart"/>
      <w:r w:rsidR="00F519FA" w:rsidRPr="0099699B">
        <w:rPr>
          <w:rFonts w:cs="Times New Roman"/>
          <w:sz w:val="28"/>
          <w:szCs w:val="28"/>
        </w:rPr>
        <w:t>Урупского</w:t>
      </w:r>
      <w:proofErr w:type="spellEnd"/>
      <w:r w:rsidR="00F519FA" w:rsidRPr="0099699B">
        <w:rPr>
          <w:rFonts w:cs="Times New Roman"/>
          <w:sz w:val="28"/>
          <w:szCs w:val="28"/>
        </w:rPr>
        <w:t xml:space="preserve"> сельского поселения                                      </w:t>
      </w:r>
      <w:r>
        <w:rPr>
          <w:rFonts w:cs="Times New Roman"/>
          <w:sz w:val="28"/>
          <w:szCs w:val="28"/>
        </w:rPr>
        <w:t>Н.Н. Чочиев</w:t>
      </w:r>
    </w:p>
    <w:p w:rsidR="00F519FA" w:rsidRPr="0099699B" w:rsidRDefault="00F519FA" w:rsidP="00F519FA">
      <w:pPr>
        <w:pStyle w:val="a5"/>
        <w:rPr>
          <w:rFonts w:cs="Times New Roman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4396"/>
      </w:tblGrid>
      <w:tr w:rsidR="00F519FA" w:rsidRPr="0099699B" w:rsidTr="006621E0">
        <w:tc>
          <w:tcPr>
            <w:tcW w:w="5102" w:type="dxa"/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A767C4" w:rsidRDefault="00A767C4" w:rsidP="00F519FA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937" w:rsidRDefault="00D15937" w:rsidP="00F519FA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D15937" w:rsidRDefault="00D15937" w:rsidP="00F519FA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 главы администрации Кызыл-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15937" w:rsidRDefault="00D15937" w:rsidP="00F519FA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29.02.2016 № 13</w:t>
            </w:r>
          </w:p>
          <w:p w:rsidR="00F519FA" w:rsidRPr="0099699B" w:rsidRDefault="00F519FA" w:rsidP="00F519FA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F519FA" w:rsidRPr="0099699B" w:rsidRDefault="00D15937" w:rsidP="00F519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r w:rsidR="00F519FA"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519FA" w:rsidRPr="0099699B" w:rsidRDefault="00F519FA" w:rsidP="00F519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Кызыл-</w:t>
            </w:r>
            <w:proofErr w:type="spellStart"/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Урупского</w:t>
            </w:r>
            <w:proofErr w:type="spellEnd"/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519FA" w:rsidRPr="0099699B" w:rsidRDefault="00D15937" w:rsidP="009969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29.02.2016 № 13</w:t>
            </w:r>
            <w:r w:rsidR="00F519FA"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A767C4" w:rsidRPr="0099699B" w:rsidTr="006621E0">
        <w:tc>
          <w:tcPr>
            <w:tcW w:w="5102" w:type="dxa"/>
            <w:shd w:val="clear" w:color="auto" w:fill="auto"/>
          </w:tcPr>
          <w:p w:rsidR="00A767C4" w:rsidRPr="0099699B" w:rsidRDefault="00A767C4" w:rsidP="00656677">
            <w:pPr>
              <w:pStyle w:val="a7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A767C4" w:rsidRPr="0099699B" w:rsidRDefault="00A767C4" w:rsidP="00F519FA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9FA" w:rsidRPr="00D473D3" w:rsidRDefault="00F519FA" w:rsidP="00662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  <w:r w:rsidR="006621E0" w:rsidRPr="00D473D3">
        <w:rPr>
          <w:rStyle w:val="a4"/>
          <w:rFonts w:ascii="Times New Roman" w:hAnsi="Times New Roman" w:cs="Times New Roman"/>
          <w:b w:val="0"/>
          <w:sz w:val="28"/>
          <w:szCs w:val="28"/>
        </w:rPr>
        <w:t>КОМПЛЕКСНОГО РАЗВИТИЯ СОЦИАЛЬНОЙ ИНФРАСТРУКТУРЫ КЫЗЫЛ-УРУПСКОГО СЕЛЬСКОГО ПОСЕЛЕНИЯ на 2016-202</w:t>
      </w:r>
      <w:r w:rsidR="00656677" w:rsidRPr="00D473D3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6621E0" w:rsidRPr="00D473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F519FA" w:rsidRPr="0099699B" w:rsidRDefault="00F519FA" w:rsidP="00F51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1.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ПАСПОРТ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8"/>
        <w:gridCol w:w="5550"/>
      </w:tblGrid>
      <w:tr w:rsidR="00F519FA" w:rsidRPr="0099699B" w:rsidTr="006621E0">
        <w:tc>
          <w:tcPr>
            <w:tcW w:w="3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Наименование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5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9FA" w:rsidRPr="0099699B" w:rsidRDefault="009D105F" w:rsidP="009D105F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Программа к</w:t>
            </w:r>
            <w:r w:rsidR="006621E0" w:rsidRPr="0099699B">
              <w:rPr>
                <w:rFonts w:cs="Times New Roman"/>
                <w:sz w:val="28"/>
                <w:szCs w:val="28"/>
              </w:rPr>
              <w:t>омплексно</w:t>
            </w:r>
            <w:r>
              <w:rPr>
                <w:rFonts w:cs="Times New Roman"/>
                <w:sz w:val="28"/>
                <w:szCs w:val="28"/>
              </w:rPr>
              <w:t>го</w:t>
            </w:r>
            <w:r w:rsidR="006621E0" w:rsidRPr="0099699B">
              <w:rPr>
                <w:rFonts w:cs="Times New Roman"/>
                <w:sz w:val="28"/>
                <w:szCs w:val="28"/>
              </w:rPr>
              <w:t xml:space="preserve"> развити</w:t>
            </w:r>
            <w:r>
              <w:rPr>
                <w:rFonts w:cs="Times New Roman"/>
                <w:sz w:val="28"/>
                <w:szCs w:val="28"/>
              </w:rPr>
              <w:t>я</w:t>
            </w:r>
            <w:r w:rsidR="006621E0" w:rsidRPr="0099699B">
              <w:rPr>
                <w:rFonts w:cs="Times New Roman"/>
                <w:sz w:val="28"/>
                <w:szCs w:val="28"/>
              </w:rPr>
              <w:t xml:space="preserve"> социальной инфраструктуры Кызыл-</w:t>
            </w:r>
            <w:proofErr w:type="spellStart"/>
            <w:r w:rsidR="006621E0" w:rsidRPr="0099699B">
              <w:rPr>
                <w:rFonts w:cs="Times New Roman"/>
                <w:sz w:val="28"/>
                <w:szCs w:val="28"/>
              </w:rPr>
              <w:t>Урупского</w:t>
            </w:r>
            <w:proofErr w:type="spellEnd"/>
            <w:r w:rsidR="006621E0" w:rsidRPr="0099699B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19FA" w:rsidRPr="0099699B" w:rsidTr="006621E0">
        <w:tc>
          <w:tcPr>
            <w:tcW w:w="3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Дата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принятия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решения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об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утверждении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Программы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      (</w:t>
            </w:r>
            <w:r w:rsidRPr="0099699B">
              <w:rPr>
                <w:rFonts w:cs="Times New Roman"/>
                <w:sz w:val="28"/>
                <w:szCs w:val="28"/>
              </w:rPr>
              <w:t>наименование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номер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соответствующего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нормативного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акта)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9FA" w:rsidRPr="0099699B" w:rsidRDefault="006621E0" w:rsidP="009D105F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 xml:space="preserve">Решение Совета </w:t>
            </w:r>
            <w:r w:rsidR="00F519FA" w:rsidRPr="0099699B">
              <w:rPr>
                <w:rFonts w:eastAsia="Times New Roman" w:cs="Times New Roman"/>
                <w:sz w:val="28"/>
                <w:szCs w:val="28"/>
              </w:rPr>
              <w:t xml:space="preserve"> Кызыл-</w:t>
            </w:r>
            <w:proofErr w:type="spellStart"/>
            <w:r w:rsidR="00F519FA" w:rsidRPr="0099699B">
              <w:rPr>
                <w:rFonts w:eastAsia="Times New Roman" w:cs="Times New Roman"/>
                <w:sz w:val="28"/>
                <w:szCs w:val="28"/>
              </w:rPr>
              <w:t>Урупского</w:t>
            </w:r>
            <w:proofErr w:type="spellEnd"/>
            <w:r w:rsidR="00F519FA" w:rsidRPr="0099699B">
              <w:rPr>
                <w:rFonts w:eastAsia="Times New Roman" w:cs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="00F519FA" w:rsidRPr="0099699B">
              <w:rPr>
                <w:rFonts w:cs="Times New Roman"/>
                <w:sz w:val="28"/>
                <w:szCs w:val="28"/>
              </w:rPr>
              <w:t>от</w:t>
            </w:r>
            <w:proofErr w:type="gramEnd"/>
            <w:r w:rsidR="00F519FA" w:rsidRPr="0099699B">
              <w:rPr>
                <w:rFonts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__________</w:t>
            </w:r>
            <w:r w:rsidR="00F519FA" w:rsidRPr="0099699B">
              <w:rPr>
                <w:rFonts w:eastAsia="Times New Roman" w:cs="Times New Roman"/>
                <w:sz w:val="28"/>
                <w:szCs w:val="28"/>
              </w:rPr>
              <w:t xml:space="preserve">№  </w:t>
            </w:r>
            <w:r w:rsidR="00F519FA" w:rsidRPr="0099699B">
              <w:rPr>
                <w:rFonts w:cs="Times New Roman"/>
                <w:sz w:val="28"/>
                <w:szCs w:val="28"/>
              </w:rPr>
              <w:t>«</w:t>
            </w:r>
            <w:proofErr w:type="gramStart"/>
            <w:r w:rsidR="00F519FA" w:rsidRPr="0099699B">
              <w:rPr>
                <w:rFonts w:cs="Times New Roman"/>
                <w:sz w:val="28"/>
                <w:szCs w:val="28"/>
              </w:rPr>
              <w:t>Об</w:t>
            </w:r>
            <w:proofErr w:type="gramEnd"/>
            <w:r w:rsidR="00F519FA"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F519FA" w:rsidRPr="0099699B">
              <w:rPr>
                <w:rFonts w:cs="Times New Roman"/>
                <w:sz w:val="28"/>
                <w:szCs w:val="28"/>
              </w:rPr>
              <w:t>утверждении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 Программы к</w:t>
            </w:r>
            <w:r w:rsidR="00F519FA" w:rsidRPr="0099699B">
              <w:rPr>
                <w:rFonts w:eastAsia="Times New Roman" w:cs="Times New Roman"/>
                <w:sz w:val="28"/>
                <w:szCs w:val="28"/>
              </w:rPr>
              <w:t>омплексно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>го</w:t>
            </w:r>
            <w:r w:rsidR="00F519FA" w:rsidRPr="0099699B">
              <w:rPr>
                <w:rFonts w:eastAsia="Times New Roman" w:cs="Times New Roman"/>
                <w:sz w:val="28"/>
                <w:szCs w:val="28"/>
              </w:rPr>
              <w:t xml:space="preserve"> развити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я социальной инфраструктуры </w:t>
            </w:r>
            <w:r w:rsidR="00F519FA" w:rsidRPr="0099699B">
              <w:rPr>
                <w:rFonts w:eastAsia="Times New Roman" w:cs="Times New Roman"/>
                <w:sz w:val="28"/>
                <w:szCs w:val="28"/>
              </w:rPr>
              <w:t xml:space="preserve"> Кызыл-</w:t>
            </w:r>
            <w:proofErr w:type="spellStart"/>
            <w:r w:rsidR="00F519FA" w:rsidRPr="0099699B">
              <w:rPr>
                <w:rFonts w:eastAsia="Times New Roman" w:cs="Times New Roman"/>
                <w:sz w:val="28"/>
                <w:szCs w:val="28"/>
              </w:rPr>
              <w:t>Урупского</w:t>
            </w:r>
            <w:proofErr w:type="spellEnd"/>
            <w:r w:rsidR="00F519FA" w:rsidRPr="0099699B">
              <w:rPr>
                <w:rFonts w:eastAsia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F519FA" w:rsidRPr="0099699B">
              <w:rPr>
                <w:rFonts w:eastAsia="Times New Roman" w:cs="Times New Roman"/>
                <w:sz w:val="28"/>
                <w:szCs w:val="28"/>
              </w:rPr>
              <w:t>Урупского</w:t>
            </w:r>
            <w:proofErr w:type="spellEnd"/>
            <w:r w:rsidR="00F519FA" w:rsidRPr="0099699B">
              <w:rPr>
                <w:rFonts w:eastAsia="Times New Roman" w:cs="Times New Roman"/>
                <w:sz w:val="28"/>
                <w:szCs w:val="28"/>
              </w:rPr>
              <w:t xml:space="preserve"> муниципального района Карачаево-Черкесской Республики на 20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>16</w:t>
            </w:r>
            <w:r w:rsidR="00F519FA" w:rsidRPr="0099699B">
              <w:rPr>
                <w:rFonts w:eastAsia="Times New Roman" w:cs="Times New Roman"/>
                <w:sz w:val="28"/>
                <w:szCs w:val="28"/>
              </w:rPr>
              <w:t>-20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>2</w:t>
            </w:r>
            <w:r w:rsidR="009D105F">
              <w:rPr>
                <w:rFonts w:eastAsia="Times New Roman" w:cs="Times New Roman"/>
                <w:sz w:val="28"/>
                <w:szCs w:val="28"/>
              </w:rPr>
              <w:t>5</w:t>
            </w:r>
            <w:r w:rsidR="00F519FA" w:rsidRPr="0099699B">
              <w:rPr>
                <w:rFonts w:eastAsia="Times New Roman" w:cs="Times New Roman"/>
                <w:sz w:val="28"/>
                <w:szCs w:val="28"/>
              </w:rPr>
              <w:t xml:space="preserve"> годы</w:t>
            </w:r>
            <w:r w:rsidR="00F519FA" w:rsidRPr="0099699B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F519FA" w:rsidRPr="0099699B" w:rsidTr="006621E0">
        <w:tc>
          <w:tcPr>
            <w:tcW w:w="3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Муниципальный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заказчик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Администрация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Кызыл-</w:t>
            </w:r>
            <w:proofErr w:type="spellStart"/>
            <w:r w:rsidRPr="0099699B">
              <w:rPr>
                <w:rFonts w:eastAsia="Times New Roman" w:cs="Times New Roman"/>
                <w:sz w:val="28"/>
                <w:szCs w:val="28"/>
              </w:rPr>
              <w:t>Урупского</w:t>
            </w:r>
            <w:proofErr w:type="spellEnd"/>
            <w:r w:rsidRPr="0099699B">
              <w:rPr>
                <w:rFonts w:eastAsia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19FA" w:rsidRPr="0099699B" w:rsidTr="006621E0">
        <w:tc>
          <w:tcPr>
            <w:tcW w:w="3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Разработчик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Администрация Кызыл-</w:t>
            </w:r>
            <w:proofErr w:type="spellStart"/>
            <w:r w:rsidRPr="0099699B">
              <w:rPr>
                <w:rFonts w:cs="Times New Roman"/>
                <w:sz w:val="28"/>
                <w:szCs w:val="28"/>
              </w:rPr>
              <w:t>Урупского</w:t>
            </w:r>
            <w:proofErr w:type="spellEnd"/>
            <w:r w:rsidRPr="0099699B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19FA" w:rsidRPr="0099699B" w:rsidTr="006621E0">
        <w:tc>
          <w:tcPr>
            <w:tcW w:w="3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Администрация Кызыл-</w:t>
            </w:r>
            <w:proofErr w:type="spellStart"/>
            <w:r w:rsidRPr="0099699B">
              <w:rPr>
                <w:rFonts w:cs="Times New Roman"/>
                <w:sz w:val="28"/>
                <w:szCs w:val="28"/>
              </w:rPr>
              <w:t>Урупского</w:t>
            </w:r>
            <w:proofErr w:type="spellEnd"/>
            <w:r w:rsidRPr="0099699B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19FA" w:rsidRPr="0099699B" w:rsidTr="006621E0">
        <w:tc>
          <w:tcPr>
            <w:tcW w:w="3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lastRenderedPageBreak/>
              <w:t>Соисполнители программы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1E0" w:rsidRPr="0099699B" w:rsidRDefault="009462D0" w:rsidP="009462D0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Организации, осуществляющие свою деятельность на территории сельского поселения</w:t>
            </w:r>
          </w:p>
          <w:p w:rsidR="009462D0" w:rsidRPr="0099699B" w:rsidRDefault="009462D0" w:rsidP="009462D0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Индивидуальные предприниматели</w:t>
            </w:r>
          </w:p>
          <w:p w:rsidR="004D24D2" w:rsidRPr="0099699B" w:rsidRDefault="004D24D2" w:rsidP="009462D0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Население сельского поселения</w:t>
            </w:r>
          </w:p>
        </w:tc>
      </w:tr>
      <w:tr w:rsidR="00F519FA" w:rsidRPr="0099699B" w:rsidTr="006621E0">
        <w:tc>
          <w:tcPr>
            <w:tcW w:w="3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9FA" w:rsidRPr="0099699B" w:rsidRDefault="00F519FA" w:rsidP="006621E0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6621E0" w:rsidRPr="0099699B" w:rsidRDefault="001669DD" w:rsidP="006621E0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Федеральный</w:t>
            </w:r>
            <w:r w:rsidR="006621E0" w:rsidRPr="0099699B">
              <w:rPr>
                <w:rFonts w:cs="Times New Roman"/>
                <w:sz w:val="28"/>
                <w:szCs w:val="28"/>
              </w:rPr>
              <w:t xml:space="preserve"> закон от 29.12.2014 № 456-ФЗ «О внесении изменений в Градостроительный</w:t>
            </w:r>
            <w:r w:rsidR="006621E0" w:rsidRPr="0099699B">
              <w:rPr>
                <w:rFonts w:cs="Times New Roman"/>
                <w:sz w:val="28"/>
                <w:szCs w:val="28"/>
              </w:rPr>
              <w:tab/>
              <w:t xml:space="preserve"> кодекс Российской Федерации и отдельные законодательные акты Российской Федерации</w:t>
            </w:r>
          </w:p>
          <w:p w:rsidR="006621E0" w:rsidRPr="0099699B" w:rsidRDefault="006621E0" w:rsidP="006621E0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 социальной инфраструктуры поселений, городских округов»</w:t>
            </w:r>
          </w:p>
        </w:tc>
      </w:tr>
      <w:tr w:rsidR="00F519FA" w:rsidRPr="0099699B" w:rsidTr="006621E0">
        <w:tc>
          <w:tcPr>
            <w:tcW w:w="3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Style w:val="a4"/>
                <w:rFonts w:cs="Times New Roman"/>
                <w:b w:val="0"/>
                <w:bCs w:val="0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Цели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задачи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5"/>
              <w:snapToGrid w:val="0"/>
              <w:rPr>
                <w:rStyle w:val="a4"/>
                <w:rFonts w:cs="Times New Roman"/>
                <w:b w:val="0"/>
                <w:bCs w:val="0"/>
                <w:sz w:val="28"/>
                <w:szCs w:val="28"/>
              </w:rPr>
            </w:pPr>
            <w:r w:rsidRPr="0099699B">
              <w:rPr>
                <w:rStyle w:val="a4"/>
                <w:rFonts w:cs="Times New Roman"/>
                <w:b w:val="0"/>
                <w:bCs w:val="0"/>
                <w:sz w:val="28"/>
                <w:szCs w:val="28"/>
              </w:rPr>
              <w:t>Цели Программы:</w:t>
            </w:r>
          </w:p>
          <w:p w:rsidR="00C4438D" w:rsidRPr="00C4438D" w:rsidRDefault="004D24D2" w:rsidP="00656677">
            <w:pPr>
              <w:pStyle w:val="a5"/>
              <w:numPr>
                <w:ilvl w:val="0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C4438D">
              <w:rPr>
                <w:rFonts w:eastAsia="Times New Roman" w:cs="Times New Roman"/>
                <w:sz w:val="28"/>
                <w:szCs w:val="28"/>
              </w:rPr>
              <w:t>Развитие социальной инфраструктуры сельского поселения</w:t>
            </w:r>
            <w:r w:rsidR="00C4438D" w:rsidRPr="00C4438D">
              <w:rPr>
                <w:rFonts w:cs="Times New Roman"/>
                <w:sz w:val="28"/>
                <w:szCs w:val="28"/>
              </w:rPr>
              <w:t xml:space="preserve"> для повышения</w:t>
            </w:r>
            <w:r w:rsidR="00C4438D" w:rsidRPr="00C443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C4438D" w:rsidRPr="00C4438D">
              <w:rPr>
                <w:rFonts w:cs="Times New Roman"/>
                <w:sz w:val="28"/>
                <w:szCs w:val="28"/>
              </w:rPr>
              <w:t>устойчивости</w:t>
            </w:r>
            <w:r w:rsidR="00C4438D" w:rsidRPr="00C443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C4438D" w:rsidRPr="00C4438D">
              <w:rPr>
                <w:rFonts w:cs="Times New Roman"/>
                <w:sz w:val="28"/>
                <w:szCs w:val="28"/>
              </w:rPr>
              <w:t>и</w:t>
            </w:r>
            <w:r w:rsidR="00C4438D" w:rsidRPr="00C443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C4438D" w:rsidRPr="00C4438D">
              <w:rPr>
                <w:rFonts w:cs="Times New Roman"/>
                <w:sz w:val="28"/>
                <w:szCs w:val="28"/>
              </w:rPr>
              <w:t>надежности работы</w:t>
            </w:r>
            <w:r w:rsidR="00C4438D" w:rsidRPr="00C4438D">
              <w:rPr>
                <w:rFonts w:eastAsia="Times New Roman" w:cs="Times New Roman"/>
                <w:sz w:val="28"/>
                <w:szCs w:val="28"/>
              </w:rPr>
              <w:t xml:space="preserve"> всех ее  </w:t>
            </w:r>
            <w:r w:rsidR="00C4438D" w:rsidRPr="00C4438D">
              <w:rPr>
                <w:rFonts w:cs="Times New Roman"/>
                <w:sz w:val="28"/>
                <w:szCs w:val="28"/>
              </w:rPr>
              <w:t>систем</w:t>
            </w:r>
            <w:r w:rsidR="00C4438D">
              <w:rPr>
                <w:rFonts w:cs="Times New Roman"/>
                <w:sz w:val="28"/>
                <w:szCs w:val="28"/>
              </w:rPr>
              <w:t xml:space="preserve"> (образования, здравоохранения, культуры, предприятия торговли, ЖКХ)</w:t>
            </w:r>
            <w:r w:rsidR="00C4438D" w:rsidRPr="00C4438D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F519FA" w:rsidRPr="00C4438D" w:rsidRDefault="00F519FA" w:rsidP="00656677">
            <w:pPr>
              <w:pStyle w:val="a5"/>
              <w:numPr>
                <w:ilvl w:val="0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C4438D">
              <w:rPr>
                <w:rStyle w:val="a4"/>
                <w:rFonts w:cs="Times New Roman"/>
                <w:b w:val="0"/>
                <w:bCs w:val="0"/>
                <w:sz w:val="28"/>
                <w:szCs w:val="28"/>
              </w:rPr>
              <w:t>Задачи Программы:</w:t>
            </w:r>
          </w:p>
          <w:p w:rsidR="00F519FA" w:rsidRPr="0099699B" w:rsidRDefault="00F519FA" w:rsidP="00F519FA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 xml:space="preserve">комплексное развитие </w:t>
            </w:r>
            <w:r w:rsidR="00D07A1F" w:rsidRPr="0099699B">
              <w:rPr>
                <w:rFonts w:cs="Times New Roman"/>
                <w:sz w:val="28"/>
                <w:szCs w:val="28"/>
              </w:rPr>
              <w:t xml:space="preserve">социальной </w:t>
            </w:r>
            <w:r w:rsidRPr="0099699B">
              <w:rPr>
                <w:rFonts w:cs="Times New Roman"/>
                <w:sz w:val="28"/>
                <w:szCs w:val="28"/>
              </w:rPr>
              <w:t>инфраструктуры поселения;</w:t>
            </w:r>
          </w:p>
          <w:p w:rsidR="00D07A1F" w:rsidRPr="0099699B" w:rsidRDefault="00D07A1F" w:rsidP="00D07A1F">
            <w:pPr>
              <w:pStyle w:val="a5"/>
              <w:tabs>
                <w:tab w:val="left" w:pos="0"/>
              </w:tabs>
              <w:spacing w:after="0"/>
              <w:ind w:left="707"/>
              <w:jc w:val="both"/>
              <w:rPr>
                <w:rFonts w:cs="Times New Roman"/>
                <w:sz w:val="28"/>
                <w:szCs w:val="28"/>
              </w:rPr>
            </w:pPr>
          </w:p>
          <w:p w:rsidR="00F519FA" w:rsidRPr="0099699B" w:rsidRDefault="00F519FA" w:rsidP="00F519FA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 xml:space="preserve">планирование показателей и формирование заданий по развитию </w:t>
            </w:r>
            <w:r w:rsidR="00D07A1F" w:rsidRPr="0099699B">
              <w:rPr>
                <w:rFonts w:cs="Times New Roman"/>
                <w:sz w:val="28"/>
                <w:szCs w:val="28"/>
              </w:rPr>
              <w:t>социальной инфраструктуры</w:t>
            </w:r>
            <w:r w:rsidRPr="0099699B">
              <w:rPr>
                <w:rFonts w:cs="Times New Roman"/>
                <w:sz w:val="28"/>
                <w:szCs w:val="28"/>
              </w:rPr>
              <w:t xml:space="preserve"> инженерной инфраструктуры;</w:t>
            </w:r>
          </w:p>
          <w:p w:rsidR="004D24D2" w:rsidRPr="0099699B" w:rsidRDefault="004D24D2" w:rsidP="004D24D2">
            <w:pPr>
              <w:pStyle w:val="a8"/>
              <w:numPr>
                <w:ilvl w:val="0"/>
                <w:numId w:val="7"/>
              </w:num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</w:t>
            </w: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самоуправления;</w:t>
            </w:r>
          </w:p>
          <w:p w:rsidR="004D24D2" w:rsidRPr="0099699B" w:rsidRDefault="004D24D2" w:rsidP="004D24D2">
            <w:pPr>
              <w:pStyle w:val="a8"/>
              <w:numPr>
                <w:ilvl w:val="0"/>
                <w:numId w:val="7"/>
              </w:num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расширение информационно-консультационного и правового обслуживания населения;</w:t>
            </w:r>
          </w:p>
          <w:p w:rsidR="004D24D2" w:rsidRPr="0099699B" w:rsidRDefault="004D24D2" w:rsidP="004D24D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4D24D2" w:rsidRPr="0099699B" w:rsidRDefault="004D24D2" w:rsidP="004D24D2">
            <w:pPr>
              <w:pStyle w:val="a8"/>
              <w:numPr>
                <w:ilvl w:val="0"/>
                <w:numId w:val="7"/>
              </w:num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объектов культуры и активизация культурной деятельности;</w:t>
            </w:r>
          </w:p>
          <w:p w:rsidR="004D24D2" w:rsidRPr="0099699B" w:rsidRDefault="004D24D2" w:rsidP="004D24D2">
            <w:pPr>
              <w:pStyle w:val="a8"/>
              <w:numPr>
                <w:ilvl w:val="0"/>
                <w:numId w:val="7"/>
              </w:num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личных подсобных хозяйств;</w:t>
            </w:r>
          </w:p>
          <w:p w:rsidR="004D24D2" w:rsidRPr="0099699B" w:rsidRDefault="004D24D2" w:rsidP="004D24D2">
            <w:pPr>
              <w:pStyle w:val="a8"/>
              <w:numPr>
                <w:ilvl w:val="0"/>
                <w:numId w:val="7"/>
              </w:numPr>
              <w:tabs>
                <w:tab w:val="left" w:pos="191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безопасного проживания населения на территории поселения.</w:t>
            </w:r>
          </w:p>
          <w:p w:rsidR="004D24D2" w:rsidRPr="0099699B" w:rsidRDefault="004D24D2" w:rsidP="004D24D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4D24D2" w:rsidRPr="0099699B" w:rsidRDefault="004D24D2" w:rsidP="004D24D2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615035">
              <w:rPr>
                <w:rFonts w:eastAsia="Times New Roman" w:cs="Times New Roman"/>
                <w:sz w:val="28"/>
                <w:szCs w:val="28"/>
              </w:rPr>
              <w:t>Содействие в обеспечении социальной поддержки слабозащищенны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х </w:t>
            </w:r>
            <w:r w:rsidRPr="00615035">
              <w:rPr>
                <w:rFonts w:eastAsia="Times New Roman" w:cs="Times New Roman"/>
                <w:sz w:val="28"/>
                <w:szCs w:val="28"/>
              </w:rPr>
              <w:t xml:space="preserve"> сло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>ев</w:t>
            </w:r>
            <w:r w:rsidR="009D105F">
              <w:rPr>
                <w:rFonts w:eastAsia="Times New Roman" w:cs="Times New Roman"/>
                <w:sz w:val="28"/>
                <w:szCs w:val="28"/>
              </w:rPr>
              <w:t xml:space="preserve"> населения.</w:t>
            </w:r>
          </w:p>
          <w:p w:rsidR="00F519FA" w:rsidRPr="0099699B" w:rsidRDefault="00F519FA" w:rsidP="00D07A1F">
            <w:pPr>
              <w:pStyle w:val="a5"/>
              <w:tabs>
                <w:tab w:val="left" w:pos="0"/>
              </w:tabs>
              <w:snapToGrid w:val="0"/>
              <w:ind w:left="70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519FA" w:rsidRPr="0099699B" w:rsidTr="006621E0">
        <w:tc>
          <w:tcPr>
            <w:tcW w:w="3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lastRenderedPageBreak/>
              <w:t>Важнейшие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целевые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индикаторы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показатели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9FA" w:rsidRPr="0099699B" w:rsidRDefault="00D07A1F" w:rsidP="00656677">
            <w:pPr>
              <w:shd w:val="clear" w:color="auto" w:fill="FFFFFF"/>
              <w:snapToGrid w:val="0"/>
              <w:spacing w:before="120" w:after="120" w:line="100" w:lineRule="atLeast"/>
              <w:ind w:left="62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Реальные денежные доходы на душу населения</w:t>
            </w:r>
          </w:p>
          <w:p w:rsidR="00D07A1F" w:rsidRPr="0099699B" w:rsidRDefault="00D07A1F" w:rsidP="00656677">
            <w:pPr>
              <w:shd w:val="clear" w:color="auto" w:fill="FFFFFF"/>
              <w:snapToGrid w:val="0"/>
              <w:spacing w:before="120" w:after="120" w:line="100" w:lineRule="atLeast"/>
              <w:ind w:left="62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Реальная заработная плата</w:t>
            </w:r>
          </w:p>
          <w:p w:rsidR="00D07A1F" w:rsidRPr="0099699B" w:rsidRDefault="00D07A1F" w:rsidP="00656677">
            <w:pPr>
              <w:shd w:val="clear" w:color="auto" w:fill="FFFFFF"/>
              <w:snapToGrid w:val="0"/>
              <w:spacing w:before="120" w:after="120" w:line="100" w:lineRule="atLeast"/>
              <w:ind w:left="62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Номинальная среднемесячная  заработная плата одного работника</w:t>
            </w:r>
          </w:p>
          <w:p w:rsidR="00D07A1F" w:rsidRPr="0099699B" w:rsidRDefault="00D07A1F" w:rsidP="00656677">
            <w:pPr>
              <w:shd w:val="clear" w:color="auto" w:fill="FFFFFF"/>
              <w:snapToGrid w:val="0"/>
              <w:spacing w:before="120" w:after="120" w:line="100" w:lineRule="atLeast"/>
              <w:ind w:left="62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Доля населения с доходами ниже прожиточного минимума</w:t>
            </w:r>
          </w:p>
          <w:p w:rsidR="00D07A1F" w:rsidRPr="0099699B" w:rsidRDefault="00D07A1F" w:rsidP="00656677">
            <w:pPr>
              <w:shd w:val="clear" w:color="auto" w:fill="FFFFFF"/>
              <w:snapToGrid w:val="0"/>
              <w:spacing w:before="120" w:after="120" w:line="100" w:lineRule="atLeast"/>
              <w:ind w:left="62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 на душу населения</w:t>
            </w:r>
          </w:p>
          <w:p w:rsidR="00D07A1F" w:rsidRPr="0099699B" w:rsidRDefault="00D07A1F" w:rsidP="00656677">
            <w:pPr>
              <w:shd w:val="clear" w:color="auto" w:fill="FFFFFF"/>
              <w:snapToGrid w:val="0"/>
              <w:spacing w:before="120" w:after="120" w:line="100" w:lineRule="atLeast"/>
              <w:ind w:left="62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Оборот платных услуг населению на душу населения</w:t>
            </w:r>
          </w:p>
          <w:p w:rsidR="009462D0" w:rsidRPr="0099699B" w:rsidRDefault="009462D0" w:rsidP="00656677">
            <w:pPr>
              <w:shd w:val="clear" w:color="auto" w:fill="FFFFFF"/>
              <w:snapToGrid w:val="0"/>
              <w:spacing w:before="120" w:after="120" w:line="100" w:lineRule="atLeast"/>
              <w:ind w:left="62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Производство сельскохозяйственной продукции во всех категориях хозяйств на душу населения</w:t>
            </w:r>
          </w:p>
          <w:p w:rsidR="009462D0" w:rsidRPr="0099699B" w:rsidRDefault="009462D0" w:rsidP="00656677">
            <w:pPr>
              <w:shd w:val="clear" w:color="auto" w:fill="FFFFFF"/>
              <w:snapToGrid w:val="0"/>
              <w:spacing w:before="120" w:after="120" w:line="100" w:lineRule="atLeast"/>
              <w:ind w:left="62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A" w:rsidRPr="0099699B" w:rsidTr="006621E0">
        <w:tc>
          <w:tcPr>
            <w:tcW w:w="3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lastRenderedPageBreak/>
              <w:t>Сроки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этапы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реализации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07A1F" w:rsidRPr="00996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566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F519FA" w:rsidRPr="0099699B" w:rsidTr="006621E0">
        <w:tc>
          <w:tcPr>
            <w:tcW w:w="3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9FA" w:rsidRPr="0099699B" w:rsidRDefault="00F519FA" w:rsidP="00656677">
            <w:pPr>
              <w:pStyle w:val="a7"/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Объемы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источники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финансирования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9699B">
              <w:rPr>
                <w:rFonts w:cs="Times New Roman"/>
                <w:sz w:val="28"/>
                <w:szCs w:val="28"/>
              </w:rPr>
              <w:t>(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>млн</w:t>
            </w:r>
            <w:r w:rsidRPr="0099699B">
              <w:rPr>
                <w:rFonts w:cs="Times New Roman"/>
                <w:sz w:val="28"/>
                <w:szCs w:val="28"/>
              </w:rPr>
              <w:t>.</w:t>
            </w:r>
            <w:r w:rsidRPr="009969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99B">
              <w:rPr>
                <w:rFonts w:cs="Times New Roman"/>
                <w:sz w:val="28"/>
                <w:szCs w:val="28"/>
              </w:rPr>
              <w:t>руб</w:t>
            </w:r>
            <w:proofErr w:type="spellEnd"/>
            <w:r w:rsidRPr="0099699B">
              <w:rPr>
                <w:rFonts w:cs="Times New Roman"/>
                <w:sz w:val="28"/>
                <w:szCs w:val="28"/>
              </w:rPr>
              <w:t>):</w:t>
            </w:r>
          </w:p>
          <w:p w:rsidR="00F519FA" w:rsidRPr="0099699B" w:rsidRDefault="00F519FA" w:rsidP="00656677">
            <w:pPr>
              <w:pStyle w:val="a7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519FA" w:rsidRPr="0099699B" w:rsidRDefault="00F519FA" w:rsidP="00656677">
            <w:pPr>
              <w:pStyle w:val="a7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519FA" w:rsidRPr="0099699B" w:rsidRDefault="00F519FA" w:rsidP="00656677">
            <w:pPr>
              <w:pStyle w:val="a7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519FA" w:rsidRPr="0099699B" w:rsidRDefault="00F519FA" w:rsidP="00656677">
            <w:pPr>
              <w:pStyle w:val="a7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519FA" w:rsidRPr="0099699B" w:rsidRDefault="00F519FA" w:rsidP="00656677">
            <w:pPr>
              <w:pStyle w:val="a7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519FA" w:rsidRPr="0099699B" w:rsidRDefault="00F519FA" w:rsidP="00656677">
            <w:pPr>
              <w:pStyle w:val="a7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9FA" w:rsidRPr="0099699B" w:rsidRDefault="009462D0" w:rsidP="009462D0">
            <w:pPr>
              <w:pStyle w:val="a7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Основными источниками фина</w:t>
            </w:r>
            <w:r w:rsidR="00656677">
              <w:rPr>
                <w:rFonts w:cs="Times New Roman"/>
                <w:sz w:val="28"/>
                <w:szCs w:val="28"/>
              </w:rPr>
              <w:t>н</w:t>
            </w:r>
            <w:r w:rsidRPr="0099699B">
              <w:rPr>
                <w:rFonts w:cs="Times New Roman"/>
                <w:sz w:val="28"/>
                <w:szCs w:val="28"/>
              </w:rPr>
              <w:t xml:space="preserve">сового обеспечения Программы являются средства федерального, республиканского, бюджетов, бюджета поселения, целевые поступления из бюджета администрации </w:t>
            </w:r>
            <w:proofErr w:type="spellStart"/>
            <w:r w:rsidRPr="0099699B">
              <w:rPr>
                <w:rFonts w:cs="Times New Roman"/>
                <w:sz w:val="28"/>
                <w:szCs w:val="28"/>
              </w:rPr>
              <w:t>Урупского</w:t>
            </w:r>
            <w:proofErr w:type="spellEnd"/>
            <w:r w:rsidRPr="0099699B">
              <w:rPr>
                <w:rFonts w:cs="Times New Roman"/>
                <w:sz w:val="28"/>
                <w:szCs w:val="28"/>
              </w:rPr>
              <w:t xml:space="preserve"> муниципального района, внебюджетных ис</w:t>
            </w:r>
            <w:r w:rsidR="00C4438D">
              <w:rPr>
                <w:rFonts w:cs="Times New Roman"/>
                <w:sz w:val="28"/>
                <w:szCs w:val="28"/>
              </w:rPr>
              <w:t>точников, средства организаций</w:t>
            </w:r>
            <w:proofErr w:type="gramStart"/>
            <w:r w:rsidR="00C4438D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99699B">
              <w:rPr>
                <w:rFonts w:cs="Times New Roman"/>
                <w:sz w:val="28"/>
                <w:szCs w:val="28"/>
              </w:rPr>
              <w:t xml:space="preserve"> индивидуальных предпринимателей</w:t>
            </w:r>
            <w:r w:rsidR="00C4438D">
              <w:rPr>
                <w:rFonts w:cs="Times New Roman"/>
                <w:sz w:val="28"/>
                <w:szCs w:val="28"/>
              </w:rPr>
              <w:t xml:space="preserve"> и граждан поселения.</w:t>
            </w:r>
          </w:p>
          <w:p w:rsidR="009462D0" w:rsidRPr="0099699B" w:rsidRDefault="009462D0" w:rsidP="009462D0">
            <w:pPr>
              <w:pStyle w:val="a7"/>
              <w:rPr>
                <w:rFonts w:cs="Times New Roman"/>
                <w:sz w:val="28"/>
                <w:szCs w:val="28"/>
              </w:rPr>
            </w:pPr>
            <w:r w:rsidRPr="0099699B">
              <w:rPr>
                <w:rFonts w:cs="Times New Roman"/>
                <w:sz w:val="28"/>
                <w:szCs w:val="28"/>
              </w:rPr>
              <w:t>Объемы финансирования определяются ежегодно при утверждении бюджета поселения</w:t>
            </w:r>
          </w:p>
        </w:tc>
      </w:tr>
      <w:tr w:rsidR="00D15937" w:rsidRPr="0099699B" w:rsidTr="00D15937">
        <w:trPr>
          <w:trHeight w:val="5592"/>
        </w:trPr>
        <w:tc>
          <w:tcPr>
            <w:tcW w:w="3948" w:type="dxa"/>
            <w:tcBorders>
              <w:left w:val="single" w:sz="1" w:space="0" w:color="000000"/>
            </w:tcBorders>
            <w:shd w:val="clear" w:color="auto" w:fill="auto"/>
          </w:tcPr>
          <w:p w:rsidR="00D15937" w:rsidRPr="00A767C4" w:rsidRDefault="00D15937" w:rsidP="00656677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767C4">
              <w:rPr>
                <w:rFonts w:cs="Times New Roman"/>
                <w:sz w:val="28"/>
                <w:szCs w:val="28"/>
              </w:rPr>
              <w:t>Ожидаемые</w:t>
            </w:r>
            <w:r w:rsidRPr="00A767C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767C4">
              <w:rPr>
                <w:rFonts w:cs="Times New Roman"/>
                <w:sz w:val="28"/>
                <w:szCs w:val="28"/>
              </w:rPr>
              <w:t>конечные</w:t>
            </w:r>
            <w:r w:rsidRPr="00A767C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767C4">
              <w:rPr>
                <w:rFonts w:cs="Times New Roman"/>
                <w:sz w:val="28"/>
                <w:szCs w:val="28"/>
              </w:rPr>
              <w:t>результаты</w:t>
            </w:r>
            <w:r w:rsidRPr="00A767C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767C4">
              <w:rPr>
                <w:rFonts w:cs="Times New Roman"/>
                <w:sz w:val="28"/>
                <w:szCs w:val="28"/>
              </w:rPr>
              <w:t>реализации</w:t>
            </w:r>
            <w:r w:rsidRPr="00A767C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767C4">
              <w:rPr>
                <w:rFonts w:cs="Times New Roman"/>
                <w:sz w:val="28"/>
                <w:szCs w:val="28"/>
              </w:rPr>
              <w:t>Программы</w:t>
            </w:r>
            <w:r w:rsidRPr="00A767C4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5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15937" w:rsidRDefault="00D15937" w:rsidP="00656677">
            <w:pPr>
              <w:pStyle w:val="a5"/>
              <w:snapToGrid w:val="0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767C4">
              <w:rPr>
                <w:rFonts w:cs="Times New Roman"/>
                <w:sz w:val="28"/>
                <w:szCs w:val="28"/>
              </w:rPr>
              <w:t xml:space="preserve"> Удовлетворение потребностей населения в необходимых услугах </w:t>
            </w:r>
          </w:p>
          <w:p w:rsidR="00D15937" w:rsidRPr="00A767C4" w:rsidRDefault="00D15937" w:rsidP="00656677">
            <w:pPr>
              <w:pStyle w:val="a5"/>
              <w:snapToGrid w:val="0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образования</w:t>
            </w:r>
          </w:p>
          <w:p w:rsidR="00D15937" w:rsidRPr="00A767C4" w:rsidRDefault="00D15937" w:rsidP="00C4438D">
            <w:pPr>
              <w:pStyle w:val="a5"/>
              <w:snapToGrid w:val="0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767C4">
              <w:rPr>
                <w:rFonts w:cs="Times New Roman"/>
                <w:sz w:val="28"/>
                <w:szCs w:val="28"/>
              </w:rPr>
              <w:t>Развитие здравоохранения</w:t>
            </w:r>
          </w:p>
          <w:p w:rsidR="00D15937" w:rsidRDefault="00D15937" w:rsidP="00656677">
            <w:pPr>
              <w:pStyle w:val="a5"/>
              <w:snapToGrid w:val="0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767C4">
              <w:rPr>
                <w:rFonts w:cs="Times New Roman"/>
                <w:sz w:val="28"/>
                <w:szCs w:val="28"/>
              </w:rPr>
              <w:t xml:space="preserve">Обеспечение населения необходимыми лекарственными средствами </w:t>
            </w:r>
          </w:p>
          <w:p w:rsidR="00D15937" w:rsidRPr="00A767C4" w:rsidRDefault="00D15937" w:rsidP="00656677">
            <w:pPr>
              <w:pStyle w:val="a5"/>
              <w:snapToGrid w:val="0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культуры</w:t>
            </w:r>
          </w:p>
          <w:p w:rsidR="00D15937" w:rsidRPr="00A767C4" w:rsidRDefault="00D15937" w:rsidP="00656677">
            <w:pPr>
              <w:pStyle w:val="a5"/>
              <w:snapToGrid w:val="0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767C4">
              <w:rPr>
                <w:rFonts w:cs="Times New Roman"/>
                <w:sz w:val="28"/>
                <w:szCs w:val="28"/>
              </w:rPr>
              <w:t xml:space="preserve">Повышение активности населения, нацеливание на здоровый образ жизни </w:t>
            </w:r>
          </w:p>
          <w:p w:rsidR="00D15937" w:rsidRDefault="00D15937" w:rsidP="00656677">
            <w:pPr>
              <w:pStyle w:val="a5"/>
              <w:snapToGrid w:val="0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767C4">
              <w:rPr>
                <w:rFonts w:cs="Times New Roman"/>
                <w:sz w:val="28"/>
                <w:szCs w:val="28"/>
              </w:rPr>
              <w:t xml:space="preserve">Обеспечение транспортной доступности населенных пунктов сельского поселения </w:t>
            </w:r>
          </w:p>
          <w:p w:rsidR="00D15937" w:rsidRPr="00A767C4" w:rsidRDefault="00D15937" w:rsidP="00D34377">
            <w:pPr>
              <w:pStyle w:val="a5"/>
              <w:snapToGrid w:val="0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767C4">
              <w:rPr>
                <w:rFonts w:cs="Times New Roman"/>
                <w:sz w:val="28"/>
                <w:szCs w:val="28"/>
              </w:rPr>
              <w:t xml:space="preserve">Увеличение объемов сельскохозяйственной продукции </w:t>
            </w:r>
          </w:p>
          <w:p w:rsidR="00D15937" w:rsidRPr="00A767C4" w:rsidRDefault="00D15937" w:rsidP="00A767C4">
            <w:pPr>
              <w:pStyle w:val="a5"/>
              <w:snapToGrid w:val="0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767C4">
              <w:rPr>
                <w:rFonts w:cs="Times New Roman"/>
                <w:sz w:val="28"/>
                <w:szCs w:val="28"/>
              </w:rPr>
              <w:t xml:space="preserve">Увеличение доходов жителей поселения </w:t>
            </w:r>
          </w:p>
        </w:tc>
      </w:tr>
      <w:tr w:rsidR="00A81D17" w:rsidRPr="0099699B" w:rsidTr="00656677">
        <w:tc>
          <w:tcPr>
            <w:tcW w:w="3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1D17" w:rsidRPr="00D473D3" w:rsidRDefault="00A81D17" w:rsidP="006566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1D17" w:rsidRPr="00A767C4" w:rsidRDefault="00A81D17" w:rsidP="006566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24D2" w:rsidRPr="00D473D3" w:rsidRDefault="004D24D2" w:rsidP="00C35923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3D3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4D24D2" w:rsidRPr="00615035" w:rsidRDefault="004D24D2" w:rsidP="004D2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4D24D2" w:rsidRPr="00615035" w:rsidRDefault="004D24D2" w:rsidP="004D2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Стратегический план развития сельского поселения отвечает потребностям  и проживающего на его территории населения, и объективно 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происходящих на его территории процессов. Программа комплексного развития социальной инфраструктуры 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 w:rsidRPr="0099699B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>сельского поселения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4D24D2" w:rsidRPr="00615035" w:rsidRDefault="004D24D2" w:rsidP="004D2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4D24D2" w:rsidRPr="00615035" w:rsidRDefault="004D24D2" w:rsidP="004D24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Обшаровка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</w:t>
      </w:r>
      <w:r w:rsidR="00166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24D2" w:rsidRPr="00615035" w:rsidRDefault="004D24D2" w:rsidP="004D24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615035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4D24D2" w:rsidRPr="00615035" w:rsidRDefault="004D24D2" w:rsidP="004D24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</w:p>
    <w:p w:rsidR="00F519FA" w:rsidRPr="0099699B" w:rsidRDefault="00F519FA" w:rsidP="00F519FA">
      <w:p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699B">
        <w:rPr>
          <w:rFonts w:ascii="Times New Roman" w:hAnsi="Times New Roman" w:cs="Times New Roman"/>
          <w:sz w:val="28"/>
          <w:szCs w:val="28"/>
        </w:rPr>
        <w:t>Правовыми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основаниями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разработки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Программы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являются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4D2" w:rsidRPr="0099699B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1B5D00" w:rsidRPr="0099699B">
        <w:rPr>
          <w:rFonts w:ascii="Times New Roman" w:hAnsi="Times New Roman" w:cs="Times New Roman"/>
          <w:sz w:val="28"/>
          <w:szCs w:val="28"/>
        </w:rPr>
        <w:t xml:space="preserve">  от 06.10.2003 № 131-ФЗ «Об общих принципах </w:t>
      </w:r>
      <w:r w:rsidR="001B5D00" w:rsidRPr="0099699B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</w:t>
      </w:r>
      <w:r w:rsidR="00D34377">
        <w:rPr>
          <w:rFonts w:ascii="Times New Roman" w:hAnsi="Times New Roman" w:cs="Times New Roman"/>
          <w:sz w:val="28"/>
          <w:szCs w:val="28"/>
        </w:rPr>
        <w:t>й Федерации», Федеральный закон</w:t>
      </w:r>
      <w:r w:rsidR="001B5D00" w:rsidRPr="0099699B">
        <w:rPr>
          <w:rFonts w:ascii="Times New Roman" w:hAnsi="Times New Roman" w:cs="Times New Roman"/>
          <w:sz w:val="28"/>
          <w:szCs w:val="28"/>
        </w:rPr>
        <w:t xml:space="preserve"> от 29.12.2014 № 456-ФЗ «О внесении изменений в Градостроительный</w:t>
      </w:r>
      <w:r w:rsidR="001B5D00" w:rsidRPr="0099699B">
        <w:rPr>
          <w:rFonts w:ascii="Times New Roman" w:hAnsi="Times New Roman" w:cs="Times New Roman"/>
          <w:sz w:val="28"/>
          <w:szCs w:val="28"/>
        </w:rPr>
        <w:tab/>
        <w:t xml:space="preserve"> кодекс Российской Федерации и отдельные законодательные акты Российской Федерации», постановление Правительства Российской Федерации от 01.10.2015 № 1050 «Об утверждении требований к программам комплексного развития  социальной инфраструктуры поселений, городских округов»</w:t>
      </w:r>
      <w:r w:rsidR="004D24D2" w:rsidRPr="009969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4D2" w:rsidRPr="00D473D3" w:rsidRDefault="004D24D2" w:rsidP="00C35923">
      <w:pPr>
        <w:pStyle w:val="a8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D473D3">
        <w:rPr>
          <w:rFonts w:ascii="Times New Roman" w:hAnsi="Times New Roman" w:cs="Times New Roman"/>
          <w:bCs/>
          <w:sz w:val="28"/>
          <w:szCs w:val="28"/>
        </w:rPr>
        <w:t>О</w:t>
      </w:r>
      <w:r w:rsidR="00D473D3">
        <w:rPr>
          <w:rFonts w:ascii="Times New Roman" w:hAnsi="Times New Roman" w:cs="Times New Roman"/>
          <w:bCs/>
          <w:sz w:val="28"/>
          <w:szCs w:val="28"/>
        </w:rPr>
        <w:t>сновные термины и определения.</w:t>
      </w:r>
    </w:p>
    <w:p w:rsidR="004D24D2" w:rsidRPr="0099699B" w:rsidRDefault="004D24D2" w:rsidP="004D24D2">
      <w:pPr>
        <w:pStyle w:val="a8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24D2" w:rsidRPr="0099699B" w:rsidRDefault="004D24D2" w:rsidP="00D34377">
      <w:pPr>
        <w:pStyle w:val="a8"/>
        <w:numPr>
          <w:ilvl w:val="1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ab/>
        <w:t>Социальная инфраструктура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— сочетание учреждений, заведений и сооружений разных форм собственности обеспечивающих необходимые социально-экономические условия для территориальной организации производства  и населения и эффективную жизнедеятельность населения.</w:t>
      </w:r>
    </w:p>
    <w:p w:rsidR="004D24D2" w:rsidRPr="0099699B" w:rsidRDefault="00C35923" w:rsidP="00D3437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4D24D2" w:rsidRPr="0099699B">
        <w:rPr>
          <w:rFonts w:ascii="Times New Roman" w:eastAsia="Times New Roman" w:hAnsi="Times New Roman" w:cs="Times New Roman"/>
          <w:sz w:val="28"/>
          <w:szCs w:val="28"/>
        </w:rPr>
        <w:tab/>
        <w:t>Социальная инфраструктура представляет собой часть производительных сил общества, которые направлены на создание необходимых условий для эффективного функционирования работников в процессе производства.</w:t>
      </w:r>
    </w:p>
    <w:p w:rsidR="004D24D2" w:rsidRPr="0099699B" w:rsidRDefault="004D24D2" w:rsidP="00C35923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ab/>
      </w:r>
    </w:p>
    <w:p w:rsidR="004D24D2" w:rsidRPr="0099699B" w:rsidRDefault="004D24D2" w:rsidP="00C35923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ab/>
        <w:t>Виды социальной инфраструктуры:</w:t>
      </w:r>
    </w:p>
    <w:p w:rsidR="004D24D2" w:rsidRPr="0099699B" w:rsidRDefault="004D24D2" w:rsidP="004D24D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Детские дошкольные учреждения</w:t>
      </w:r>
    </w:p>
    <w:p w:rsidR="004D24D2" w:rsidRPr="0099699B" w:rsidRDefault="004D24D2" w:rsidP="004D24D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Образование</w:t>
      </w:r>
    </w:p>
    <w:p w:rsidR="004D24D2" w:rsidRPr="0099699B" w:rsidRDefault="004D24D2" w:rsidP="004D24D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4D24D2" w:rsidRPr="0099699B" w:rsidRDefault="004D24D2" w:rsidP="004D24D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 xml:space="preserve">Предприятия торговли обслуживающие население. </w:t>
      </w:r>
    </w:p>
    <w:p w:rsidR="004D24D2" w:rsidRDefault="004D24D2" w:rsidP="004D24D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Жилищный фонд</w:t>
      </w:r>
    </w:p>
    <w:p w:rsidR="00D473D3" w:rsidRDefault="00D473D3" w:rsidP="00D473D3">
      <w:pPr>
        <w:pStyle w:val="a8"/>
        <w:ind w:left="707"/>
        <w:jc w:val="both"/>
        <w:rPr>
          <w:rFonts w:ascii="Times New Roman" w:hAnsi="Times New Roman" w:cs="Times New Roman"/>
          <w:sz w:val="28"/>
          <w:szCs w:val="28"/>
        </w:rPr>
      </w:pPr>
    </w:p>
    <w:p w:rsidR="00196E68" w:rsidRPr="00D473D3" w:rsidRDefault="00D473D3" w:rsidP="00196E68">
      <w:pPr>
        <w:pStyle w:val="a8"/>
        <w:numPr>
          <w:ilvl w:val="0"/>
          <w:numId w:val="18"/>
        </w:numPr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D473D3">
        <w:rPr>
          <w:rFonts w:ascii="Times New Roman" w:hAnsi="Times New Roman" w:cs="Times New Roman"/>
          <w:sz w:val="28"/>
          <w:szCs w:val="28"/>
        </w:rPr>
        <w:t>Цели и задачи Программы.</w:t>
      </w:r>
    </w:p>
    <w:p w:rsidR="00C35923" w:rsidRPr="0099699B" w:rsidRDefault="00A81D17" w:rsidP="00A81D17">
      <w:p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ab/>
        <w:t xml:space="preserve">Программа  разработана с учетом </w:t>
      </w:r>
      <w:r w:rsidR="00C35923" w:rsidRPr="0099699B">
        <w:rPr>
          <w:rFonts w:ascii="Times New Roman" w:hAnsi="Times New Roman" w:cs="Times New Roman"/>
          <w:sz w:val="28"/>
          <w:szCs w:val="28"/>
        </w:rPr>
        <w:t xml:space="preserve">следующей цели </w:t>
      </w:r>
      <w:r w:rsidRPr="0099699B">
        <w:rPr>
          <w:rFonts w:ascii="Times New Roman" w:hAnsi="Times New Roman" w:cs="Times New Roman"/>
          <w:sz w:val="28"/>
          <w:szCs w:val="28"/>
        </w:rPr>
        <w:t>и задач,</w:t>
      </w:r>
    </w:p>
    <w:p w:rsidR="00A81D17" w:rsidRPr="0099699B" w:rsidRDefault="00A81D17" w:rsidP="00A81D17">
      <w:p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ab/>
      </w:r>
      <w:r w:rsidR="00C35923" w:rsidRPr="0099699B">
        <w:rPr>
          <w:rFonts w:ascii="Times New Roman" w:hAnsi="Times New Roman" w:cs="Times New Roman"/>
          <w:sz w:val="28"/>
          <w:szCs w:val="28"/>
        </w:rPr>
        <w:t>3.</w:t>
      </w:r>
      <w:r w:rsidRPr="0099699B">
        <w:rPr>
          <w:rFonts w:ascii="Times New Roman" w:hAnsi="Times New Roman" w:cs="Times New Roman"/>
          <w:sz w:val="28"/>
          <w:szCs w:val="28"/>
        </w:rPr>
        <w:t>1. Целью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Программы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является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р</w:t>
      </w:r>
      <w:r w:rsidR="00C35923" w:rsidRPr="0099699B">
        <w:rPr>
          <w:rFonts w:ascii="Times New Roman" w:hAnsi="Times New Roman" w:cs="Times New Roman"/>
          <w:sz w:val="28"/>
          <w:szCs w:val="28"/>
        </w:rPr>
        <w:t xml:space="preserve">азвитие социальной инфраструктуры </w:t>
      </w:r>
      <w:r w:rsidR="001669DD">
        <w:rPr>
          <w:rFonts w:ascii="Times New Roman" w:hAnsi="Times New Roman" w:cs="Times New Roman"/>
          <w:sz w:val="28"/>
          <w:szCs w:val="28"/>
        </w:rPr>
        <w:t>сельского поселения для</w:t>
      </w:r>
      <w:r w:rsidRPr="0099699B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устойчивости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и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надежности работы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всех </w:t>
      </w:r>
      <w:r w:rsidRPr="0099699B">
        <w:rPr>
          <w:rFonts w:ascii="Times New Roman" w:hAnsi="Times New Roman" w:cs="Times New Roman"/>
          <w:sz w:val="28"/>
          <w:szCs w:val="28"/>
        </w:rPr>
        <w:t>систем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социальной </w:t>
      </w:r>
      <w:r w:rsidR="001669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>нфраструктуры</w:t>
      </w:r>
      <w:r w:rsidRPr="0099699B">
        <w:rPr>
          <w:rFonts w:ascii="Times New Roman" w:hAnsi="Times New Roman" w:cs="Times New Roman"/>
          <w:sz w:val="28"/>
          <w:szCs w:val="28"/>
        </w:rPr>
        <w:t>.</w:t>
      </w:r>
    </w:p>
    <w:p w:rsidR="009D105F" w:rsidRPr="0099699B" w:rsidRDefault="009D105F" w:rsidP="00D473D3">
      <w:pPr>
        <w:pStyle w:val="a5"/>
        <w:tabs>
          <w:tab w:val="left" w:pos="0"/>
        </w:tabs>
        <w:spacing w:after="0"/>
        <w:ind w:left="70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35923" w:rsidRPr="0099699B">
        <w:rPr>
          <w:rFonts w:cs="Times New Roman"/>
          <w:sz w:val="28"/>
          <w:szCs w:val="28"/>
        </w:rPr>
        <w:t>3.</w:t>
      </w:r>
      <w:r w:rsidR="00A81D17" w:rsidRPr="0099699B">
        <w:rPr>
          <w:rFonts w:cs="Times New Roman"/>
          <w:sz w:val="28"/>
          <w:szCs w:val="28"/>
        </w:rPr>
        <w:t>2. Основными</w:t>
      </w:r>
      <w:r w:rsidR="00A81D17" w:rsidRPr="0099699B">
        <w:rPr>
          <w:rFonts w:eastAsia="Times New Roman" w:cs="Times New Roman"/>
          <w:sz w:val="28"/>
          <w:szCs w:val="28"/>
        </w:rPr>
        <w:t xml:space="preserve"> </w:t>
      </w:r>
      <w:r w:rsidR="00A81D17" w:rsidRPr="0099699B">
        <w:rPr>
          <w:rFonts w:cs="Times New Roman"/>
          <w:sz w:val="28"/>
          <w:szCs w:val="28"/>
        </w:rPr>
        <w:t>задачами</w:t>
      </w:r>
      <w:r w:rsidR="00A81D17" w:rsidRPr="0099699B">
        <w:rPr>
          <w:rFonts w:eastAsia="Times New Roman" w:cs="Times New Roman"/>
          <w:sz w:val="28"/>
          <w:szCs w:val="28"/>
        </w:rPr>
        <w:t xml:space="preserve"> </w:t>
      </w:r>
      <w:r w:rsidR="00A81D17" w:rsidRPr="0099699B">
        <w:rPr>
          <w:rFonts w:cs="Times New Roman"/>
          <w:sz w:val="28"/>
          <w:szCs w:val="28"/>
        </w:rPr>
        <w:t>Программы</w:t>
      </w:r>
      <w:r w:rsidR="00A81D17" w:rsidRPr="0099699B">
        <w:rPr>
          <w:rFonts w:eastAsia="Times New Roman" w:cs="Times New Roman"/>
          <w:sz w:val="28"/>
          <w:szCs w:val="28"/>
        </w:rPr>
        <w:t xml:space="preserve"> </w:t>
      </w:r>
      <w:r w:rsidR="00A81D17" w:rsidRPr="0099699B">
        <w:rPr>
          <w:rFonts w:cs="Times New Roman"/>
          <w:sz w:val="28"/>
          <w:szCs w:val="28"/>
        </w:rPr>
        <w:t>являются:</w:t>
      </w:r>
      <w:r w:rsidRPr="009D105F">
        <w:rPr>
          <w:rFonts w:cs="Times New Roman"/>
          <w:sz w:val="28"/>
          <w:szCs w:val="28"/>
        </w:rPr>
        <w:t xml:space="preserve"> </w:t>
      </w:r>
      <w:r w:rsidRPr="0099699B">
        <w:rPr>
          <w:rFonts w:cs="Times New Roman"/>
          <w:sz w:val="28"/>
          <w:szCs w:val="28"/>
        </w:rPr>
        <w:t>комплексное развитие социальной инфраструктуры поселения;</w:t>
      </w:r>
    </w:p>
    <w:p w:rsidR="009D105F" w:rsidRPr="0099699B" w:rsidRDefault="009D105F" w:rsidP="009D105F">
      <w:pPr>
        <w:pStyle w:val="a5"/>
        <w:tabs>
          <w:tab w:val="left" w:pos="0"/>
        </w:tabs>
        <w:spacing w:after="0"/>
        <w:ind w:left="707"/>
        <w:jc w:val="both"/>
        <w:rPr>
          <w:rFonts w:cs="Times New Roman"/>
          <w:sz w:val="28"/>
          <w:szCs w:val="28"/>
        </w:rPr>
      </w:pPr>
    </w:p>
    <w:p w:rsidR="009D105F" w:rsidRPr="0099699B" w:rsidRDefault="009D105F" w:rsidP="009D105F">
      <w:pPr>
        <w:pStyle w:val="a5"/>
        <w:numPr>
          <w:ilvl w:val="0"/>
          <w:numId w:val="7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99699B">
        <w:rPr>
          <w:rFonts w:cs="Times New Roman"/>
          <w:sz w:val="28"/>
          <w:szCs w:val="28"/>
        </w:rPr>
        <w:t>планирование показателей и формирование заданий по развитию социальной инфраструктуры инженерной инфраструктуры;</w:t>
      </w:r>
    </w:p>
    <w:p w:rsidR="009D105F" w:rsidRPr="0099699B" w:rsidRDefault="009D105F" w:rsidP="009D105F">
      <w:pPr>
        <w:pStyle w:val="a8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Создание правовых, организационных, институциональных и экономических условий для перехода к устойчивому социальному 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развитию поселения, эффективной реализации полномочий органов местного самоуправления;</w:t>
      </w:r>
    </w:p>
    <w:p w:rsidR="009D105F" w:rsidRPr="0099699B" w:rsidRDefault="009D105F" w:rsidP="009D105F">
      <w:pPr>
        <w:pStyle w:val="a8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Развитие и расширение информационно-консультационного и правового обслуживания населения;</w:t>
      </w:r>
    </w:p>
    <w:p w:rsidR="009D105F" w:rsidRPr="0099699B" w:rsidRDefault="009D105F" w:rsidP="009D105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</w:r>
    </w:p>
    <w:p w:rsidR="009D105F" w:rsidRPr="0099699B" w:rsidRDefault="009D105F" w:rsidP="009D105F">
      <w:pPr>
        <w:pStyle w:val="a8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Сохранение объектов культуры и активизация культурной деятельности;</w:t>
      </w:r>
    </w:p>
    <w:p w:rsidR="009D105F" w:rsidRPr="0099699B" w:rsidRDefault="009D105F" w:rsidP="009D105F">
      <w:pPr>
        <w:pStyle w:val="a8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Развитие личных подсобных хозяйств;</w:t>
      </w:r>
    </w:p>
    <w:p w:rsidR="009D105F" w:rsidRPr="0099699B" w:rsidRDefault="009D105F" w:rsidP="009D105F">
      <w:pPr>
        <w:pStyle w:val="a8"/>
        <w:numPr>
          <w:ilvl w:val="0"/>
          <w:numId w:val="7"/>
        </w:numPr>
        <w:tabs>
          <w:tab w:val="left" w:pos="191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Создание условий для безопасного проживания населения на территории поселения.</w:t>
      </w:r>
    </w:p>
    <w:p w:rsidR="009D105F" w:rsidRPr="0099699B" w:rsidRDefault="009D105F" w:rsidP="009D105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Содействие в привлечении молодых специалистов в поселение (врачей, учителей, работников культуры, муниципальных служащих);</w:t>
      </w:r>
    </w:p>
    <w:p w:rsidR="009D105F" w:rsidRPr="0099699B" w:rsidRDefault="009D105F" w:rsidP="009D105F">
      <w:pPr>
        <w:pStyle w:val="a5"/>
        <w:numPr>
          <w:ilvl w:val="0"/>
          <w:numId w:val="7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615035">
        <w:rPr>
          <w:rFonts w:eastAsia="Times New Roman" w:cs="Times New Roman"/>
          <w:sz w:val="28"/>
          <w:szCs w:val="28"/>
        </w:rPr>
        <w:t>Содействие в обеспечении социальной поддержки слабозащищенны</w:t>
      </w:r>
      <w:r w:rsidRPr="0099699B">
        <w:rPr>
          <w:rFonts w:eastAsia="Times New Roman" w:cs="Times New Roman"/>
          <w:sz w:val="28"/>
          <w:szCs w:val="28"/>
        </w:rPr>
        <w:t xml:space="preserve">х </w:t>
      </w:r>
      <w:r w:rsidRPr="00615035">
        <w:rPr>
          <w:rFonts w:eastAsia="Times New Roman" w:cs="Times New Roman"/>
          <w:sz w:val="28"/>
          <w:szCs w:val="28"/>
        </w:rPr>
        <w:t xml:space="preserve"> сло</w:t>
      </w:r>
      <w:r w:rsidRPr="0099699B">
        <w:rPr>
          <w:rFonts w:eastAsia="Times New Roman" w:cs="Times New Roman"/>
          <w:sz w:val="28"/>
          <w:szCs w:val="28"/>
        </w:rPr>
        <w:t>ев</w:t>
      </w:r>
      <w:r>
        <w:rPr>
          <w:rFonts w:eastAsia="Times New Roman" w:cs="Times New Roman"/>
          <w:sz w:val="28"/>
          <w:szCs w:val="28"/>
        </w:rPr>
        <w:t xml:space="preserve"> населения.</w:t>
      </w:r>
    </w:p>
    <w:p w:rsidR="00A81D17" w:rsidRPr="0099699B" w:rsidRDefault="009D105F" w:rsidP="00A81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учитываются основные задачи в сферах образования, здравоохранения, культуры, торгового и бытового обслуживания населения</w:t>
      </w:r>
      <w:r w:rsidR="00D473D3"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D17" w:rsidRPr="00D473D3" w:rsidRDefault="00C35923" w:rsidP="00D473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73D3">
        <w:rPr>
          <w:rFonts w:ascii="Times New Roman" w:hAnsi="Times New Roman" w:cs="Times New Roman"/>
          <w:sz w:val="28"/>
          <w:szCs w:val="28"/>
        </w:rPr>
        <w:t>3.</w:t>
      </w:r>
      <w:r w:rsidR="00A81D17" w:rsidRPr="00D473D3">
        <w:rPr>
          <w:rFonts w:ascii="Times New Roman" w:hAnsi="Times New Roman" w:cs="Times New Roman"/>
          <w:sz w:val="28"/>
          <w:szCs w:val="28"/>
        </w:rPr>
        <w:t>2.1. Основные задачи образования</w:t>
      </w:r>
    </w:p>
    <w:p w:rsidR="00A81D17" w:rsidRPr="0099699B" w:rsidRDefault="00A81D17" w:rsidP="00A81D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 xml:space="preserve"> удовлетворение потребности сельского населения в дошкольных учреждениях;</w:t>
      </w:r>
    </w:p>
    <w:p w:rsidR="00A81D17" w:rsidRPr="0099699B" w:rsidRDefault="00A81D17" w:rsidP="00A81D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обеспечение общедоступности бесплатного начального общего, основного общего, среднего общего образования  в пределах государственных образовательных стандартов</w:t>
      </w:r>
      <w:proofErr w:type="gramStart"/>
      <w:r w:rsidRPr="009969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699B">
        <w:rPr>
          <w:rFonts w:ascii="Times New Roman" w:hAnsi="Times New Roman" w:cs="Times New Roman"/>
          <w:sz w:val="28"/>
          <w:szCs w:val="28"/>
        </w:rPr>
        <w:t xml:space="preserve"> При этом  повышение конкурентоспособности выпускников сельских общеобразовательных учреждений на рынке труда и при поступлении в учреждения среднего и высшего профессионального образования</w:t>
      </w:r>
    </w:p>
    <w:p w:rsidR="00A81D17" w:rsidRPr="0099699B" w:rsidRDefault="00A81D17" w:rsidP="00A81D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 и взрослых в целях создания условий для удовлетворения разносторонних образовательных потребностей, обеспечения занятости и профилактика подростковой преступности;</w:t>
      </w:r>
    </w:p>
    <w:p w:rsidR="00A81D17" w:rsidRPr="0099699B" w:rsidRDefault="00A81D17" w:rsidP="00A81D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улучшение здоровья обучающихся сельских  общеобразовательных учебных заведений на основе нормализации учебной нагрузки. Перехода к обучению в одну смену, организация бесплатного горячего питания для детей малообеспеченных семей, регулярной диспансеризации обучающихся, развития материальной базы спортивных, спортивно-оздоровительных и медицинских подразделений;</w:t>
      </w:r>
    </w:p>
    <w:p w:rsidR="00A81D17" w:rsidRPr="0099699B" w:rsidRDefault="00A81D17" w:rsidP="00A81D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lastRenderedPageBreak/>
        <w:t>улучшения социального положения и оплаты  труда педагогического персонала и руководителей учебных заведений;</w:t>
      </w:r>
    </w:p>
    <w:p w:rsidR="00A81D17" w:rsidRPr="0099699B" w:rsidRDefault="00A81D17" w:rsidP="00A81D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 </w:t>
      </w:r>
      <w:r w:rsidR="00C35923" w:rsidRPr="0099699B">
        <w:rPr>
          <w:rFonts w:ascii="Times New Roman" w:hAnsi="Times New Roman" w:cs="Times New Roman"/>
          <w:sz w:val="28"/>
          <w:szCs w:val="28"/>
        </w:rPr>
        <w:t xml:space="preserve">по </w:t>
      </w:r>
      <w:r w:rsidRPr="0099699B">
        <w:rPr>
          <w:rFonts w:ascii="Times New Roman" w:hAnsi="Times New Roman" w:cs="Times New Roman"/>
          <w:sz w:val="28"/>
          <w:szCs w:val="28"/>
        </w:rPr>
        <w:t>выявлени</w:t>
      </w:r>
      <w:r w:rsidR="00C35923" w:rsidRPr="0099699B">
        <w:rPr>
          <w:rFonts w:ascii="Times New Roman" w:hAnsi="Times New Roman" w:cs="Times New Roman"/>
          <w:sz w:val="28"/>
          <w:szCs w:val="28"/>
        </w:rPr>
        <w:t>ю</w:t>
      </w:r>
      <w:r w:rsidRPr="0099699B">
        <w:rPr>
          <w:rFonts w:ascii="Times New Roman" w:hAnsi="Times New Roman" w:cs="Times New Roman"/>
          <w:sz w:val="28"/>
          <w:szCs w:val="28"/>
        </w:rPr>
        <w:t xml:space="preserve"> и государственн</w:t>
      </w:r>
      <w:r w:rsidR="00C35923" w:rsidRPr="0099699B">
        <w:rPr>
          <w:rFonts w:ascii="Times New Roman" w:hAnsi="Times New Roman" w:cs="Times New Roman"/>
          <w:sz w:val="28"/>
          <w:szCs w:val="28"/>
        </w:rPr>
        <w:t>ой</w:t>
      </w:r>
      <w:r w:rsidRPr="0099699B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35923" w:rsidRPr="0099699B">
        <w:rPr>
          <w:rFonts w:ascii="Times New Roman" w:hAnsi="Times New Roman" w:cs="Times New Roman"/>
          <w:sz w:val="28"/>
          <w:szCs w:val="28"/>
        </w:rPr>
        <w:t>е</w:t>
      </w:r>
      <w:r w:rsidRPr="0099699B">
        <w:rPr>
          <w:rFonts w:ascii="Times New Roman" w:hAnsi="Times New Roman" w:cs="Times New Roman"/>
          <w:sz w:val="28"/>
          <w:szCs w:val="28"/>
        </w:rPr>
        <w:t xml:space="preserve"> талантливой молодежи в целях обеспечения ее доступа к высшему профессиональному образованию</w:t>
      </w:r>
    </w:p>
    <w:p w:rsidR="00D34377" w:rsidRDefault="00D34377" w:rsidP="00A81D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81D17" w:rsidRPr="0099699B" w:rsidRDefault="00C35923" w:rsidP="00A81D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3.</w:t>
      </w:r>
      <w:r w:rsidR="00A81D17" w:rsidRPr="0099699B">
        <w:rPr>
          <w:rFonts w:ascii="Times New Roman" w:hAnsi="Times New Roman" w:cs="Times New Roman"/>
          <w:sz w:val="28"/>
          <w:szCs w:val="28"/>
        </w:rPr>
        <w:t>2.2.</w:t>
      </w:r>
      <w:r w:rsidR="009D105F">
        <w:rPr>
          <w:rFonts w:ascii="Times New Roman" w:hAnsi="Times New Roman" w:cs="Times New Roman"/>
          <w:sz w:val="28"/>
          <w:szCs w:val="28"/>
        </w:rPr>
        <w:t>Основные задачи здравоохранения</w:t>
      </w:r>
    </w:p>
    <w:p w:rsidR="00A81D17" w:rsidRPr="0099699B" w:rsidRDefault="00A81D17" w:rsidP="00A81D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Основными задачами медицинского обслуживания сельского поселения, решение которых позволит снизить заболеваемость и смертность, укрепить демографический потенциал села:</w:t>
      </w:r>
    </w:p>
    <w:p w:rsidR="00A81D17" w:rsidRPr="0099699B" w:rsidRDefault="00A81D17" w:rsidP="00A81D1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гарантированное обеспечение сельского населения бесплатной медицинской и лекарственной помощью в объеме государственных минимальных стандартов;</w:t>
      </w:r>
    </w:p>
    <w:p w:rsidR="00A81D17" w:rsidRPr="0099699B" w:rsidRDefault="00A81D17" w:rsidP="00A81D1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гарантированное обеспечение сельского населения скорой и неотложной помощью;</w:t>
      </w:r>
    </w:p>
    <w:p w:rsidR="00A81D17" w:rsidRPr="0099699B" w:rsidRDefault="00A81D17" w:rsidP="00A81D1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бесплатное гарантированное оказание специализированной медицинской помощи сельским жителям в республиканских и федеральных центрах за счет средств бюджета и средств обязательного медицинского страхования;</w:t>
      </w:r>
    </w:p>
    <w:p w:rsidR="00A81D17" w:rsidRPr="0099699B" w:rsidRDefault="00A81D17" w:rsidP="00A81D1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организация профилактики заболеваний посредством диспансеризации сельского населения, оздоровления в лечебно-профилактических учреждениях, развития санитарно-эпидемиологических служб, охраны здоровья матери и ребенка, проп</w:t>
      </w:r>
      <w:r w:rsidR="00D34377">
        <w:rPr>
          <w:rFonts w:ascii="Times New Roman" w:hAnsi="Times New Roman" w:cs="Times New Roman"/>
          <w:sz w:val="28"/>
          <w:szCs w:val="28"/>
        </w:rPr>
        <w:t>а</w:t>
      </w:r>
      <w:r w:rsidRPr="0099699B">
        <w:rPr>
          <w:rFonts w:ascii="Times New Roman" w:hAnsi="Times New Roman" w:cs="Times New Roman"/>
          <w:sz w:val="28"/>
          <w:szCs w:val="28"/>
        </w:rPr>
        <w:t>ганды здорового образа жизни;</w:t>
      </w:r>
    </w:p>
    <w:p w:rsidR="00A81D17" w:rsidRPr="0099699B" w:rsidRDefault="00A81D17" w:rsidP="00A81D1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организация работы ФАП</w:t>
      </w:r>
    </w:p>
    <w:p w:rsidR="00A81D17" w:rsidRPr="0099699B" w:rsidRDefault="00A81D17" w:rsidP="00A81D1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организация платных медицинских услуг по видам и объемам медицинской помощи, которые не предусмотрены государственными минимальными социальными стандартами в области здравоохранения.</w:t>
      </w:r>
    </w:p>
    <w:p w:rsidR="00A81D17" w:rsidRPr="0099699B" w:rsidRDefault="00C35923" w:rsidP="00A81D17">
      <w:pPr>
        <w:pStyle w:val="a8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3.</w:t>
      </w:r>
      <w:r w:rsidR="00A81D17" w:rsidRPr="0099699B">
        <w:rPr>
          <w:rFonts w:ascii="Times New Roman" w:hAnsi="Times New Roman" w:cs="Times New Roman"/>
          <w:sz w:val="28"/>
          <w:szCs w:val="28"/>
        </w:rPr>
        <w:t>2.3 Основными задачами в сфере культуры на селе являются:</w:t>
      </w:r>
    </w:p>
    <w:p w:rsidR="00A81D17" w:rsidRPr="0099699B" w:rsidRDefault="00A81D17" w:rsidP="00A81D17">
      <w:pPr>
        <w:pStyle w:val="a8"/>
        <w:numPr>
          <w:ilvl w:val="0"/>
          <w:numId w:val="12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сохранение ранее накопленного и развитие культурного потенциала сельской местности, восстановление нравственных установок и ориентации сельских жителей, создание условий для приобщения их к отечественным и мировым культурным ценностям, разнообразия культурной жизни, удовлетворения и развития культурных потребностей и творческих способностей</w:t>
      </w:r>
    </w:p>
    <w:p w:rsidR="00A81D17" w:rsidRPr="0099699B" w:rsidRDefault="00A81D17" w:rsidP="00A81D17">
      <w:pPr>
        <w:pStyle w:val="a8"/>
        <w:numPr>
          <w:ilvl w:val="0"/>
          <w:numId w:val="12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lastRenderedPageBreak/>
        <w:t>возрождение и развитие традиционных форм самодеятельного художественного и научно-технического творчества, народных промыслов и ремесел. Приобщение сельской молодежи к традициям народной культуры, выявление и поддержка индивидуальных талантов и дарований;</w:t>
      </w:r>
    </w:p>
    <w:p w:rsidR="00A81D17" w:rsidRPr="0099699B" w:rsidRDefault="00A81D17" w:rsidP="00A81D17">
      <w:pPr>
        <w:pStyle w:val="a8"/>
        <w:numPr>
          <w:ilvl w:val="0"/>
          <w:numId w:val="12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сохранение и обогащение историко-культурного наследия, национальных, местных обычаев, традиций, обрядов, фольклора;</w:t>
      </w:r>
    </w:p>
    <w:p w:rsidR="00A81D17" w:rsidRPr="0099699B" w:rsidRDefault="00A81D17" w:rsidP="00A81D17">
      <w:pPr>
        <w:pStyle w:val="a8"/>
        <w:numPr>
          <w:ilvl w:val="0"/>
          <w:numId w:val="12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паспортизация и мониторинг сохранности памятников истории, культуры, архитектуры, природы, находящихся в сельской местности, введение их в культурный оборот;</w:t>
      </w:r>
    </w:p>
    <w:p w:rsidR="00A81D17" w:rsidRPr="0099699B" w:rsidRDefault="00A81D17" w:rsidP="00A81D17">
      <w:pPr>
        <w:pStyle w:val="a8"/>
        <w:numPr>
          <w:ilvl w:val="0"/>
          <w:numId w:val="12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обеспечение сохранности книжного фонда сельских библиотек,  повышение доступности сельским жителям информационных ресурсов, накопленных в библиотеках страны;</w:t>
      </w:r>
    </w:p>
    <w:p w:rsidR="00D34377" w:rsidRDefault="00D34377" w:rsidP="00A81D17">
      <w:pPr>
        <w:pStyle w:val="a8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81D17" w:rsidRDefault="00C35923" w:rsidP="00A81D17">
      <w:pPr>
        <w:pStyle w:val="a8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3.</w:t>
      </w:r>
      <w:r w:rsidR="00A81D17" w:rsidRPr="0099699B">
        <w:rPr>
          <w:rFonts w:ascii="Times New Roman" w:hAnsi="Times New Roman" w:cs="Times New Roman"/>
          <w:sz w:val="28"/>
          <w:szCs w:val="28"/>
        </w:rPr>
        <w:t>2.4. Основными задачами в сфере торгового обслуживания сельского населения являются:</w:t>
      </w:r>
    </w:p>
    <w:p w:rsidR="00D473D3" w:rsidRPr="0099699B" w:rsidRDefault="00D473D3" w:rsidP="00A81D17">
      <w:pPr>
        <w:pStyle w:val="a8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81D17" w:rsidRPr="0099699B" w:rsidRDefault="00A81D17" w:rsidP="00A81D17">
      <w:pPr>
        <w:pStyle w:val="a8"/>
        <w:numPr>
          <w:ilvl w:val="0"/>
          <w:numId w:val="13"/>
        </w:num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обеспечение доступности для сельских жителей торгового обслуживания, включая общественное питание</w:t>
      </w:r>
    </w:p>
    <w:p w:rsidR="00A81D17" w:rsidRPr="0099699B" w:rsidRDefault="00A81D17" w:rsidP="00A81D17">
      <w:pPr>
        <w:pStyle w:val="a8"/>
        <w:numPr>
          <w:ilvl w:val="0"/>
          <w:numId w:val="13"/>
        </w:num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сближение условий реализации денежных доходов городского и сельского населения на основе расширения сети торговых предприятий и укрепления их материально-технической базы, повышение качества обслуживания</w:t>
      </w:r>
    </w:p>
    <w:p w:rsidR="00A81D17" w:rsidRPr="0099699B" w:rsidRDefault="00A81D17" w:rsidP="00A81D17">
      <w:pPr>
        <w:pStyle w:val="a8"/>
        <w:numPr>
          <w:ilvl w:val="0"/>
          <w:numId w:val="13"/>
        </w:num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создание условий для реализации сельским населением сельскохозяйственной продукции, изделий народных промыслов и ремесел, другой продукции, изготовляемой сельскими жителями.</w:t>
      </w:r>
    </w:p>
    <w:p w:rsidR="00D34377" w:rsidRDefault="00D34377" w:rsidP="00A81D17">
      <w:pPr>
        <w:pStyle w:val="a8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A81D17" w:rsidRDefault="00C35923" w:rsidP="00A81D17">
      <w:pPr>
        <w:pStyle w:val="a8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3.</w:t>
      </w:r>
      <w:r w:rsidR="00A81D17" w:rsidRPr="0099699B">
        <w:rPr>
          <w:rFonts w:ascii="Times New Roman" w:hAnsi="Times New Roman" w:cs="Times New Roman"/>
          <w:sz w:val="28"/>
          <w:szCs w:val="28"/>
        </w:rPr>
        <w:t>2.5. Основными задачами в сфере бытового обслуживания:</w:t>
      </w:r>
    </w:p>
    <w:p w:rsidR="00D473D3" w:rsidRPr="0099699B" w:rsidRDefault="00D473D3" w:rsidP="00A81D17">
      <w:pPr>
        <w:pStyle w:val="a8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A81D17" w:rsidRPr="0099699B" w:rsidRDefault="00A81D17" w:rsidP="00A81D17">
      <w:pPr>
        <w:pStyle w:val="a8"/>
        <w:numPr>
          <w:ilvl w:val="0"/>
          <w:numId w:val="14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восстановление стационарной приемной сети бытового обслуживания в поселении</w:t>
      </w:r>
    </w:p>
    <w:p w:rsidR="00A81D17" w:rsidRPr="0099699B" w:rsidRDefault="00A81D17" w:rsidP="00A81D17">
      <w:pPr>
        <w:pStyle w:val="a8"/>
        <w:numPr>
          <w:ilvl w:val="0"/>
          <w:numId w:val="14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организация выездных форм обслуживания сельского населения городскими предприятиями бытового обслуживания.</w:t>
      </w:r>
    </w:p>
    <w:p w:rsidR="00A81D17" w:rsidRPr="0099699B" w:rsidRDefault="00C35923" w:rsidP="00A81D17">
      <w:pPr>
        <w:pStyle w:val="a8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3.2</w:t>
      </w:r>
      <w:r w:rsidR="00A81D17" w:rsidRPr="0099699B">
        <w:rPr>
          <w:rFonts w:ascii="Times New Roman" w:hAnsi="Times New Roman" w:cs="Times New Roman"/>
          <w:sz w:val="28"/>
          <w:szCs w:val="28"/>
        </w:rPr>
        <w:t>.6. Основные задачи в жилищно-коммунальной сфере:</w:t>
      </w:r>
    </w:p>
    <w:p w:rsidR="00A81D17" w:rsidRPr="0099699B" w:rsidRDefault="00A81D17" w:rsidP="00A81D17">
      <w:pPr>
        <w:pStyle w:val="a8"/>
        <w:numPr>
          <w:ilvl w:val="0"/>
          <w:numId w:val="14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осуществление конституционного права  сельских жителей на жилище</w:t>
      </w:r>
    </w:p>
    <w:p w:rsidR="00A81D17" w:rsidRPr="0099699B" w:rsidRDefault="00A81D17" w:rsidP="00A81D17">
      <w:pPr>
        <w:pStyle w:val="a8"/>
        <w:numPr>
          <w:ilvl w:val="0"/>
          <w:numId w:val="14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обеспечение доступности ул</w:t>
      </w:r>
      <w:r w:rsidR="00D34377">
        <w:rPr>
          <w:rFonts w:ascii="Times New Roman" w:hAnsi="Times New Roman" w:cs="Times New Roman"/>
          <w:sz w:val="28"/>
          <w:szCs w:val="28"/>
        </w:rPr>
        <w:t xml:space="preserve">учшения жилищных условий средне и </w:t>
      </w:r>
      <w:r w:rsidRPr="0099699B">
        <w:rPr>
          <w:rFonts w:ascii="Times New Roman" w:hAnsi="Times New Roman" w:cs="Times New Roman"/>
          <w:sz w:val="28"/>
          <w:szCs w:val="28"/>
        </w:rPr>
        <w:t xml:space="preserve"> малообеспеченным слоям сельского населения.</w:t>
      </w:r>
    </w:p>
    <w:p w:rsidR="00A81D17" w:rsidRPr="0099699B" w:rsidRDefault="00A81D17" w:rsidP="00A81D17">
      <w:pPr>
        <w:pStyle w:val="a8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34377" w:rsidRPr="00D473D3" w:rsidRDefault="004D24D2" w:rsidP="00D34377">
      <w:pPr>
        <w:pStyle w:val="a8"/>
        <w:numPr>
          <w:ilvl w:val="0"/>
          <w:numId w:val="1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473D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Социально-экономическая ситуация  и потенциал развития  </w:t>
      </w:r>
      <w:r w:rsidR="00C35923" w:rsidRPr="00D473D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Кызыл-</w:t>
      </w:r>
      <w:proofErr w:type="spellStart"/>
      <w:r w:rsidR="00C35923" w:rsidRPr="00D473D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Урупского</w:t>
      </w:r>
      <w:proofErr w:type="spellEnd"/>
      <w:r w:rsidR="00C35923" w:rsidRPr="00D473D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</w:t>
      </w:r>
    </w:p>
    <w:p w:rsidR="00D473D3" w:rsidRPr="00D473D3" w:rsidRDefault="00D473D3" w:rsidP="00D473D3">
      <w:pPr>
        <w:pStyle w:val="a8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D24D2" w:rsidRPr="0099699B" w:rsidRDefault="00C35923" w:rsidP="00D34377">
      <w:pPr>
        <w:spacing w:after="0" w:line="240" w:lineRule="auto"/>
        <w:ind w:firstLine="7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Toc132716903"/>
      <w:r w:rsidRPr="00D343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</w:t>
      </w:r>
      <w:r w:rsidR="004D24D2" w:rsidRPr="00D343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Анализ социального развития сельского поселения</w:t>
      </w:r>
      <w:bookmarkEnd w:id="1"/>
    </w:p>
    <w:p w:rsidR="00983F07" w:rsidRPr="0099699B" w:rsidRDefault="00983F07" w:rsidP="00983F07">
      <w:pPr>
        <w:autoSpaceDE w:val="0"/>
        <w:ind w:firstLine="70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9699B">
        <w:rPr>
          <w:rFonts w:ascii="Times New Roman" w:eastAsia="TimesNewRomanPSMT" w:hAnsi="Times New Roman" w:cs="Times New Roman"/>
          <w:sz w:val="28"/>
          <w:szCs w:val="28"/>
        </w:rPr>
        <w:t>Кызыл-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Урупское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сельское поселение расположено в северо-восточной части 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Урупского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района. На севере и востоке граничит с территорией Краснодарского края. На востоке также граничит со 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Сторожевским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сельским поселением 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Зеленчукского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района К</w:t>
      </w:r>
      <w:r w:rsidR="00D15937">
        <w:rPr>
          <w:rFonts w:ascii="Times New Roman" w:eastAsia="TimesNewRomanPSMT" w:hAnsi="Times New Roman" w:cs="Times New Roman"/>
          <w:sz w:val="28"/>
          <w:szCs w:val="28"/>
        </w:rPr>
        <w:t>арачаево-Черкесской Республики</w:t>
      </w:r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. На юге и западе – с 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Преградненским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сельским поселением 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Урупского</w:t>
      </w:r>
      <w:proofErr w:type="spellEnd"/>
      <w:r w:rsidR="00D15937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99699B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D34377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В составе сельского поселения один населённый пункт – аул Кызыл-Уруп. </w:t>
      </w:r>
    </w:p>
    <w:p w:rsidR="00983F07" w:rsidRPr="0099699B" w:rsidRDefault="00983F07" w:rsidP="00983F07">
      <w:pPr>
        <w:autoSpaceDE w:val="0"/>
        <w:ind w:firstLine="70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9699B">
        <w:rPr>
          <w:rFonts w:ascii="Times New Roman" w:eastAsia="TimesNewRomanPSMT" w:hAnsi="Times New Roman" w:cs="Times New Roman"/>
          <w:sz w:val="28"/>
          <w:szCs w:val="28"/>
        </w:rPr>
        <w:t>Площадь территории Кызыл-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Урупского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8516 га, что составляет 3% от общей площади 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Урупского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района. По площади территории Кызыл-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Урупское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сельское поселение является самым маленьким.</w:t>
      </w:r>
    </w:p>
    <w:p w:rsidR="00983F07" w:rsidRPr="0099699B" w:rsidRDefault="00983F07" w:rsidP="00983F07">
      <w:pPr>
        <w:autoSpaceDE w:val="0"/>
        <w:ind w:firstLine="70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Расстояние от аула Кызыл-Уруп до административного центра 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Урупского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района составляет около </w:t>
      </w:r>
      <w:r w:rsidR="00D15937"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км.  </w:t>
      </w:r>
    </w:p>
    <w:p w:rsidR="00983F07" w:rsidRPr="0099699B" w:rsidRDefault="00983F07" w:rsidP="00983F07">
      <w:pPr>
        <w:autoSpaceDE w:val="0"/>
        <w:ind w:firstLine="70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9699B">
        <w:rPr>
          <w:rFonts w:ascii="Times New Roman" w:eastAsia="TimesNewRomanPSMT" w:hAnsi="Times New Roman" w:cs="Times New Roman"/>
          <w:sz w:val="28"/>
          <w:szCs w:val="28"/>
        </w:rPr>
        <w:t>Численность жителей поселения составляет 1389 человека. Аул по численности населения относится к категории средних сельских населённых пунктов. Кызыл-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Урупского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сельское поселение  по численности населения находится на пятом месте среди поселений 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Урупского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района, превосходя только 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Загеданское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9699B">
        <w:rPr>
          <w:rFonts w:ascii="Times New Roman" w:eastAsia="TimesNewRomanPSMT" w:hAnsi="Times New Roman" w:cs="Times New Roman"/>
          <w:sz w:val="28"/>
          <w:szCs w:val="28"/>
        </w:rPr>
        <w:t>Предгорненское</w:t>
      </w:r>
      <w:proofErr w:type="spell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сельские поселения. Среднегодовой рост населения составляет 0,09 тыс. чел. </w:t>
      </w:r>
      <w:r w:rsidR="00D15937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99699B">
        <w:rPr>
          <w:rFonts w:ascii="Times New Roman" w:eastAsia="TimesNewRomanPSMT" w:hAnsi="Times New Roman" w:cs="Times New Roman"/>
          <w:sz w:val="28"/>
          <w:szCs w:val="28"/>
        </w:rPr>
        <w:t>ли 0,3%.</w:t>
      </w:r>
    </w:p>
    <w:p w:rsidR="00983F07" w:rsidRPr="0099699B" w:rsidRDefault="00983F07" w:rsidP="00983F07">
      <w:pPr>
        <w:autoSpaceDE w:val="0"/>
        <w:ind w:firstLine="70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9699B">
        <w:rPr>
          <w:rFonts w:ascii="Times New Roman" w:eastAsia="TimesNewRomanPSMT" w:hAnsi="Times New Roman" w:cs="Times New Roman"/>
          <w:sz w:val="28"/>
          <w:szCs w:val="28"/>
        </w:rPr>
        <w:t>В перспективе численность должна вырасти:</w:t>
      </w:r>
    </w:p>
    <w:p w:rsidR="00983F07" w:rsidRPr="0099699B" w:rsidRDefault="00983F07" w:rsidP="00983F07">
      <w:pPr>
        <w:autoSpaceDE w:val="0"/>
        <w:ind w:firstLine="70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- к 2017 г. – 1,46 тыс. чел., то есть </w:t>
      </w:r>
      <w:proofErr w:type="gramStart"/>
      <w:r w:rsidRPr="0099699B">
        <w:rPr>
          <w:rFonts w:ascii="Times New Roman" w:eastAsia="TimesNewRomanPSMT" w:hAnsi="Times New Roman" w:cs="Times New Roman"/>
          <w:sz w:val="28"/>
          <w:szCs w:val="28"/>
        </w:rPr>
        <w:t>увеличится</w:t>
      </w:r>
      <w:proofErr w:type="gram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на 0,2 тыс. чел.</w:t>
      </w:r>
    </w:p>
    <w:p w:rsidR="00983F07" w:rsidRPr="0099699B" w:rsidRDefault="00983F07" w:rsidP="00983F07">
      <w:pPr>
        <w:autoSpaceDE w:val="0"/>
        <w:ind w:firstLine="70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- к 2030 г. – 1,9 тыс. чел., то есть </w:t>
      </w:r>
      <w:proofErr w:type="gramStart"/>
      <w:r w:rsidRPr="0099699B">
        <w:rPr>
          <w:rFonts w:ascii="Times New Roman" w:eastAsia="TimesNewRomanPSMT" w:hAnsi="Times New Roman" w:cs="Times New Roman"/>
          <w:sz w:val="28"/>
          <w:szCs w:val="28"/>
        </w:rPr>
        <w:t>увеличится</w:t>
      </w:r>
      <w:proofErr w:type="gramEnd"/>
      <w:r w:rsidRPr="0099699B">
        <w:rPr>
          <w:rFonts w:ascii="Times New Roman" w:eastAsia="TimesNewRomanPSMT" w:hAnsi="Times New Roman" w:cs="Times New Roman"/>
          <w:sz w:val="28"/>
          <w:szCs w:val="28"/>
        </w:rPr>
        <w:t xml:space="preserve"> на 0,6 тыс. чел.</w:t>
      </w:r>
    </w:p>
    <w:p w:rsidR="00983F07" w:rsidRPr="0099699B" w:rsidRDefault="00983F07" w:rsidP="00983F07">
      <w:p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Численность населения на начало 2013 года составила 138</w:t>
      </w:r>
      <w:r w:rsidR="001669DD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человек (табл. 1.). Из него  72 % составляет трудоспособное население (табл. 2.) .</w:t>
      </w:r>
    </w:p>
    <w:p w:rsidR="00983F07" w:rsidRPr="0099699B" w:rsidRDefault="00983F07" w:rsidP="00983F07">
      <w:pPr>
        <w:shd w:val="clear" w:color="auto" w:fill="FFFFFF"/>
        <w:tabs>
          <w:tab w:val="left" w:leader="underscore" w:pos="9024"/>
        </w:tabs>
        <w:spacing w:line="288" w:lineRule="exact"/>
        <w:ind w:left="1243" w:firstLine="6725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pacing w:val="-3"/>
          <w:sz w:val="28"/>
          <w:szCs w:val="28"/>
        </w:rPr>
        <w:br/>
      </w:r>
      <w:r w:rsidR="00D473D3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4.2. </w:t>
      </w:r>
      <w:r w:rsidRPr="0099699B">
        <w:rPr>
          <w:rFonts w:ascii="Times New Roman" w:hAnsi="Times New Roman" w:cs="Times New Roman"/>
          <w:spacing w:val="-1"/>
          <w:sz w:val="28"/>
          <w:szCs w:val="28"/>
          <w:u w:val="single"/>
        </w:rPr>
        <w:t>Характеристика населения сельского поселения.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8"/>
        <w:gridCol w:w="2208"/>
        <w:gridCol w:w="2683"/>
      </w:tblGrid>
      <w:tr w:rsidR="00983F07" w:rsidRPr="0099699B" w:rsidTr="00656677">
        <w:trPr>
          <w:trHeight w:hRule="exact" w:val="85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right="4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spacing w:line="274" w:lineRule="exact"/>
              <w:ind w:left="5" w:right="39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2016 (прогноз)</w:t>
            </w:r>
          </w:p>
        </w:tc>
      </w:tr>
      <w:tr w:rsidR="00983F07" w:rsidRPr="0099699B" w:rsidTr="00656677">
        <w:trPr>
          <w:trHeight w:hRule="exact" w:val="30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right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3F07" w:rsidRPr="0099699B" w:rsidRDefault="00983F07" w:rsidP="001669DD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</w:tr>
      <w:tr w:rsidR="00983F07" w:rsidRPr="0099699B" w:rsidTr="00656677">
        <w:trPr>
          <w:trHeight w:hRule="exact" w:val="34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Моложе трудоспособного возраста, %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righ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983F07" w:rsidRPr="0099699B" w:rsidTr="00656677">
        <w:trPr>
          <w:trHeight w:hRule="exact" w:val="31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14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возраста, %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right="35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71</w:t>
            </w:r>
          </w:p>
        </w:tc>
      </w:tr>
      <w:tr w:rsidR="00983F07" w:rsidRPr="0099699B" w:rsidTr="00656677">
        <w:trPr>
          <w:trHeight w:hRule="exact" w:val="34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1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Старше трудоспособного возраста, %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righ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19,2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83F07" w:rsidRPr="0099699B" w:rsidRDefault="00983F07" w:rsidP="00983F07">
      <w:pPr>
        <w:shd w:val="clear" w:color="auto" w:fill="FFFFFF"/>
        <w:tabs>
          <w:tab w:val="left" w:leader="underscore" w:pos="9043"/>
        </w:tabs>
        <w:spacing w:line="283" w:lineRule="exact"/>
        <w:ind w:left="2563" w:firstLine="541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</w:t>
      </w:r>
    </w:p>
    <w:p w:rsidR="00983F07" w:rsidRPr="0099699B" w:rsidRDefault="00983F07" w:rsidP="00983F07">
      <w:pPr>
        <w:shd w:val="clear" w:color="auto" w:fill="FFFFFF"/>
        <w:tabs>
          <w:tab w:val="left" w:leader="underscore" w:pos="9043"/>
        </w:tabs>
        <w:spacing w:line="283" w:lineRule="exact"/>
        <w:ind w:left="2563" w:firstLine="5414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99699B">
        <w:rPr>
          <w:rFonts w:ascii="Times New Roman" w:hAnsi="Times New Roman" w:cs="Times New Roman"/>
          <w:spacing w:val="-4"/>
          <w:sz w:val="28"/>
          <w:szCs w:val="28"/>
        </w:rPr>
        <w:br/>
      </w:r>
      <w:r w:rsidR="00D473D3">
        <w:rPr>
          <w:rFonts w:ascii="Times New Roman" w:hAnsi="Times New Roman" w:cs="Times New Roman"/>
          <w:spacing w:val="-2"/>
          <w:sz w:val="28"/>
          <w:szCs w:val="28"/>
          <w:u w:val="single"/>
        </w:rPr>
        <w:t>4.3.</w:t>
      </w:r>
      <w:r w:rsidRPr="0099699B">
        <w:rPr>
          <w:rFonts w:ascii="Times New Roman" w:hAnsi="Times New Roman" w:cs="Times New Roman"/>
          <w:spacing w:val="-2"/>
          <w:sz w:val="28"/>
          <w:szCs w:val="28"/>
          <w:u w:val="single"/>
        </w:rPr>
        <w:t>Трудовой и социальный состав населения</w:t>
      </w:r>
      <w:r w:rsidRPr="0099699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8"/>
        <w:gridCol w:w="2159"/>
        <w:gridCol w:w="2794"/>
      </w:tblGrid>
      <w:tr w:rsidR="00983F07" w:rsidRPr="0099699B" w:rsidTr="00656677">
        <w:trPr>
          <w:trHeight w:hRule="exact" w:val="62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3F07" w:rsidRPr="0099699B" w:rsidRDefault="00983F07" w:rsidP="00656677">
            <w:pPr>
              <w:shd w:val="clear" w:color="auto" w:fill="FFFFFF"/>
              <w:snapToGrid w:val="0"/>
              <w:spacing w:line="283" w:lineRule="exact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Pr="009969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(прогноз)</w:t>
            </w:r>
          </w:p>
        </w:tc>
      </w:tr>
      <w:tr w:rsidR="00983F07" w:rsidRPr="0099699B" w:rsidTr="00656677">
        <w:trPr>
          <w:trHeight w:hRule="exact" w:val="30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Численность </w:t>
            </w:r>
            <w:proofErr w:type="gramStart"/>
            <w:r w:rsidRPr="009969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занятых</w:t>
            </w:r>
            <w:proofErr w:type="gramEnd"/>
            <w:r w:rsidRPr="009969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экономике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983F07" w:rsidRPr="0099699B" w:rsidTr="00656677">
        <w:trPr>
          <w:trHeight w:hRule="exact" w:val="30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 </w:t>
            </w:r>
            <w:proofErr w:type="gramStart"/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1669DD" w:rsidP="00656677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3F07" w:rsidRPr="0099699B" w:rsidRDefault="001669DD" w:rsidP="00656677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</w:tr>
      <w:tr w:rsidR="00983F07" w:rsidRPr="0099699B" w:rsidTr="00656677">
        <w:trPr>
          <w:trHeight w:hRule="exact" w:val="33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Численность пенсионеров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1669DD" w:rsidP="001669DD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3F07" w:rsidRPr="0099699B" w:rsidRDefault="001669DD" w:rsidP="001669DD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983F07" w:rsidRPr="0099699B" w:rsidTr="00656677">
        <w:trPr>
          <w:trHeight w:hRule="exact" w:val="336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Дети до 18 лет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3F07" w:rsidRPr="0099699B" w:rsidRDefault="00983F07" w:rsidP="00656677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983F07" w:rsidRPr="0099699B" w:rsidRDefault="00983F07" w:rsidP="004D24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F07" w:rsidRPr="0099699B" w:rsidRDefault="00983F07" w:rsidP="00983F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 Демографическая ситуация в сельском поселении в 2015 году ухудшилась по сравнению с предыдущими периодами,  число </w:t>
      </w:r>
      <w:proofErr w:type="gramStart"/>
      <w:r w:rsidRPr="0099699B">
        <w:rPr>
          <w:rFonts w:ascii="Times New Roman" w:eastAsia="Times New Roman" w:hAnsi="Times New Roman" w:cs="Times New Roman"/>
          <w:sz w:val="28"/>
          <w:szCs w:val="28"/>
        </w:rPr>
        <w:t>родившихся</w:t>
      </w:r>
      <w:proofErr w:type="gramEnd"/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не превышает число умерших. Баланс  населения  также не  улучшается, из-за превышения числа </w:t>
      </w:r>
      <w:proofErr w:type="gramStart"/>
      <w:r w:rsidRPr="0099699B">
        <w:rPr>
          <w:rFonts w:ascii="Times New Roman" w:eastAsia="Times New Roman" w:hAnsi="Times New Roman" w:cs="Times New Roman"/>
          <w:sz w:val="28"/>
          <w:szCs w:val="28"/>
        </w:rPr>
        <w:t>убывших</w:t>
      </w:r>
      <w:proofErr w:type="gramEnd"/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, над числом прибывших на территорию поселения.  </w:t>
      </w:r>
    </w:p>
    <w:p w:rsidR="00983F07" w:rsidRPr="0099699B" w:rsidRDefault="00983F07" w:rsidP="00983F0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99699B">
        <w:rPr>
          <w:rFonts w:ascii="Times New Roman" w:eastAsia="Times New Roman" w:hAnsi="Times New Roman" w:cs="Times New Roman"/>
          <w:sz w:val="28"/>
          <w:szCs w:val="28"/>
        </w:rPr>
        <w:t>самообеспечения</w:t>
      </w:r>
      <w:proofErr w:type="spellEnd"/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(питание, лечение, лекарства, одежда),  прекращением деятельности ранее </w:t>
      </w:r>
      <w:proofErr w:type="gramStart"/>
      <w:r w:rsidRPr="0099699B">
        <w:rPr>
          <w:rFonts w:ascii="Times New Roman" w:eastAsia="Times New Roman" w:hAnsi="Times New Roman" w:cs="Times New Roman"/>
          <w:sz w:val="28"/>
          <w:szCs w:val="28"/>
        </w:rPr>
        <w:t>крупных</w:t>
      </w:r>
      <w:proofErr w:type="gramEnd"/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 предприятия, появилась безработица, резко снизились доходы населения. Ситуация в настоящее время начала улучшаться.   Деструктивные изменения в системе медицинского обслуживания также оказывают влияние на рост смертности от </w:t>
      </w:r>
      <w:proofErr w:type="gramStart"/>
      <w:r w:rsidRPr="0099699B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заболеваний, онкологии. На показатели рождаемости влияют следующие моменты:</w:t>
      </w:r>
    </w:p>
    <w:p w:rsidR="00983F07" w:rsidRPr="0099699B" w:rsidRDefault="00983F07" w:rsidP="00983F0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- материальное благополучие;</w:t>
      </w:r>
    </w:p>
    <w:p w:rsidR="00983F07" w:rsidRPr="0099699B" w:rsidRDefault="00983F07" w:rsidP="00983F0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- государственные выплаты за рождение второго ребенка;</w:t>
      </w:r>
    </w:p>
    <w:p w:rsidR="00983F07" w:rsidRPr="0099699B" w:rsidRDefault="00983F07" w:rsidP="00983F0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- наличие собственного жилья;</w:t>
      </w:r>
    </w:p>
    <w:p w:rsidR="00983F07" w:rsidRPr="0099699B" w:rsidRDefault="00983F07" w:rsidP="00983F0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- уверенность в будущем подрастающего поколения.</w:t>
      </w:r>
    </w:p>
    <w:p w:rsidR="00983F07" w:rsidRPr="00D34377" w:rsidRDefault="00C35923" w:rsidP="00983F0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37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473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343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F07" w:rsidRPr="00D34377">
        <w:rPr>
          <w:rFonts w:ascii="Times New Roman" w:eastAsia="Times New Roman" w:hAnsi="Times New Roman" w:cs="Times New Roman"/>
          <w:sz w:val="28"/>
          <w:szCs w:val="28"/>
        </w:rPr>
        <w:t xml:space="preserve"> Развитие отраслей социальной сферы</w:t>
      </w:r>
    </w:p>
    <w:p w:rsidR="00983F07" w:rsidRPr="0099699B" w:rsidRDefault="00983F07" w:rsidP="00983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Прогнозом на 2016 год и на период до 202</w:t>
      </w:r>
      <w:r w:rsidR="00D343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года  определены следующие приоритеты социального  развития сельского поселения:</w:t>
      </w:r>
    </w:p>
    <w:p w:rsidR="00983F07" w:rsidRPr="0099699B" w:rsidRDefault="00983F07" w:rsidP="00983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-повышение уровня жизни населения сельского поселения, в т.ч. на основе развития социальной инфраструктуры;</w:t>
      </w:r>
    </w:p>
    <w:p w:rsidR="00983F07" w:rsidRPr="0099699B" w:rsidRDefault="00983F07" w:rsidP="00983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983F07" w:rsidRPr="0099699B" w:rsidRDefault="00983F07" w:rsidP="00983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-развитие жилищной сферы в сельском поселении;</w:t>
      </w:r>
    </w:p>
    <w:p w:rsidR="00983F07" w:rsidRPr="0099699B" w:rsidRDefault="00983F07" w:rsidP="00983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-создание условий для гармоничного развития подрастающего поколения в сельском поселении;</w:t>
      </w:r>
    </w:p>
    <w:p w:rsidR="00983F07" w:rsidRDefault="00983F07" w:rsidP="00983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-сохранение культурного наследия.</w:t>
      </w:r>
    </w:p>
    <w:p w:rsidR="00983F07" w:rsidRPr="00D34377" w:rsidRDefault="00C35923" w:rsidP="00983F07">
      <w:pPr>
        <w:spacing w:before="100" w:beforeAutospacing="1" w:after="100" w:afterAutospacing="1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377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D473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343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377" w:rsidRPr="00D343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F07" w:rsidRPr="00D34377">
        <w:rPr>
          <w:rFonts w:ascii="Times New Roman" w:eastAsia="Times New Roman" w:hAnsi="Times New Roman" w:cs="Times New Roman"/>
          <w:sz w:val="28"/>
          <w:szCs w:val="28"/>
        </w:rPr>
        <w:t xml:space="preserve"> Культура</w:t>
      </w:r>
    </w:p>
    <w:p w:rsidR="00983F07" w:rsidRPr="0099699B" w:rsidRDefault="00983F07" w:rsidP="00983F0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Предоставление услуг населению в области культуры в сельском поселении осуществляют:</w:t>
      </w:r>
    </w:p>
    <w:p w:rsidR="00983F07" w:rsidRPr="0099699B" w:rsidRDefault="00983F07" w:rsidP="00983F0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- СДК </w:t>
      </w:r>
    </w:p>
    <w:p w:rsidR="00983F07" w:rsidRPr="0099699B" w:rsidRDefault="00C35923" w:rsidP="00983F0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3F07" w:rsidRPr="0099699B">
        <w:rPr>
          <w:rFonts w:ascii="Times New Roman" w:eastAsia="Times New Roman" w:hAnsi="Times New Roman" w:cs="Times New Roman"/>
          <w:sz w:val="28"/>
          <w:szCs w:val="28"/>
        </w:rPr>
        <w:t>Библиотечный филиал № 11</w:t>
      </w:r>
    </w:p>
    <w:p w:rsidR="00983F07" w:rsidRPr="0099699B" w:rsidRDefault="00983F07" w:rsidP="00983F0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F07" w:rsidRPr="0099699B" w:rsidRDefault="00983F07" w:rsidP="00983F0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983F07" w:rsidRPr="0099699B" w:rsidRDefault="00983F07" w:rsidP="00983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</w:t>
      </w:r>
      <w:r w:rsidR="00A767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83F07" w:rsidRPr="0099699B" w:rsidRDefault="00983F07" w:rsidP="00983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983F07" w:rsidRPr="00D34377" w:rsidRDefault="00C35923" w:rsidP="00983F0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37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473D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34377" w:rsidRPr="00D34377"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D343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F07" w:rsidRPr="00D34377">
        <w:rPr>
          <w:rFonts w:ascii="Times New Roman" w:eastAsia="Times New Roman" w:hAnsi="Times New Roman" w:cs="Times New Roman"/>
          <w:sz w:val="28"/>
          <w:szCs w:val="28"/>
        </w:rPr>
        <w:t xml:space="preserve"> Физическая культура и спорт</w:t>
      </w:r>
    </w:p>
    <w:p w:rsidR="00983F07" w:rsidRPr="0099699B" w:rsidRDefault="00983F07" w:rsidP="00983F0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92"/>
        <w:gridCol w:w="2798"/>
        <w:gridCol w:w="1596"/>
        <w:gridCol w:w="2977"/>
      </w:tblGrid>
      <w:tr w:rsidR="00983F07" w:rsidRPr="0099699B" w:rsidTr="0099699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9B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Мощность,</w:t>
            </w:r>
          </w:p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. пола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983F07" w:rsidRPr="0099699B" w:rsidTr="0099699B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</w:tr>
      <w:tr w:rsidR="00983F07" w:rsidRPr="0099699B" w:rsidTr="0099699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98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Спортплощадка  «МКОУ  СОШ  аула Кызыл-Уруп»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98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 д.11.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1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983F07" w:rsidRPr="0099699B" w:rsidTr="0099699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Универсальная спортивная площадка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98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д. 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D15937" w:rsidP="00D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983F07"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983F07" w:rsidRPr="0099699B" w:rsidTr="0099699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Футбольное поле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98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д.21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98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2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07" w:rsidRPr="0099699B" w:rsidRDefault="00983F07" w:rsidP="0065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983F07" w:rsidRPr="0099699B" w:rsidRDefault="00983F07" w:rsidP="00983F07">
      <w:pPr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В сельском поселении ведется спортивная работа в </w:t>
      </w:r>
      <w:r w:rsidR="00206796" w:rsidRPr="0099699B">
        <w:rPr>
          <w:rFonts w:ascii="Times New Roman" w:eastAsia="Times New Roman" w:hAnsi="Times New Roman" w:cs="Times New Roman"/>
          <w:sz w:val="28"/>
          <w:szCs w:val="28"/>
        </w:rPr>
        <w:t xml:space="preserve"> МКОУ «СОШ аул Кызыл-Уруп и  универсальной спортивной площадке при администрации,</w:t>
      </w:r>
    </w:p>
    <w:p w:rsidR="00983F07" w:rsidRPr="0099699B" w:rsidRDefault="00206796" w:rsidP="00983F07">
      <w:pPr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При школе</w:t>
      </w:r>
      <w:r w:rsidR="00983F07" w:rsidRPr="0099699B">
        <w:rPr>
          <w:rFonts w:ascii="Times New Roman" w:eastAsia="Times New Roman" w:hAnsi="Times New Roman" w:cs="Times New Roman"/>
          <w:sz w:val="28"/>
          <w:szCs w:val="28"/>
        </w:rPr>
        <w:t xml:space="preserve"> име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>ется спортивная площадка</w:t>
      </w:r>
      <w:r w:rsidR="00983F07" w:rsidRPr="0099699B">
        <w:rPr>
          <w:rFonts w:ascii="Times New Roman" w:eastAsia="Times New Roman" w:hAnsi="Times New Roman" w:cs="Times New Roman"/>
          <w:sz w:val="28"/>
          <w:szCs w:val="28"/>
        </w:rPr>
        <w:t>, где проводятся игры и соревнования по волейболу, баскетболу, футболу, военно-спортивные соревнования и т.д.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зала школа не имеет.</w:t>
      </w:r>
    </w:p>
    <w:p w:rsidR="00206796" w:rsidRDefault="00C35923" w:rsidP="00206796">
      <w:pPr>
        <w:spacing w:before="240" w:after="0" w:line="240" w:lineRule="auto"/>
        <w:ind w:left="360" w:hanging="36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377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D473D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34377" w:rsidRPr="00D34377">
        <w:rPr>
          <w:rFonts w:ascii="Times New Roman" w:eastAsia="Times New Roman" w:hAnsi="Times New Roman" w:cs="Times New Roman"/>
          <w:bCs/>
          <w:sz w:val="28"/>
          <w:szCs w:val="28"/>
        </w:rPr>
        <w:t>.3.</w:t>
      </w:r>
      <w:r w:rsidR="00206796" w:rsidRPr="00D34377">
        <w:rPr>
          <w:rFonts w:ascii="Times New Roman" w:eastAsia="Times New Roman" w:hAnsi="Times New Roman" w:cs="Times New Roman"/>
          <w:bCs/>
          <w:sz w:val="28"/>
          <w:szCs w:val="28"/>
        </w:rPr>
        <w:t>    Образование</w:t>
      </w:r>
    </w:p>
    <w:p w:rsidR="00D34377" w:rsidRPr="00D34377" w:rsidRDefault="00D34377" w:rsidP="00206796">
      <w:pPr>
        <w:spacing w:before="240" w:after="0" w:line="240" w:lineRule="auto"/>
        <w:ind w:left="360" w:hanging="36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6796" w:rsidRPr="0099699B" w:rsidRDefault="00206796" w:rsidP="00206796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находится 1 школа, </w:t>
      </w:r>
      <w:r w:rsidR="00D343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садик.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096"/>
        <w:gridCol w:w="3420"/>
        <w:gridCol w:w="1260"/>
        <w:gridCol w:w="900"/>
      </w:tblGrid>
      <w:tr w:rsidR="00206796" w:rsidRPr="0099699B" w:rsidTr="0065667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Мощность,</w:t>
            </w:r>
          </w:p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Этажн</w:t>
            </w:r>
            <w:proofErr w:type="spellEnd"/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796" w:rsidRPr="0099699B" w:rsidTr="0065667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6796" w:rsidRPr="0099699B" w:rsidTr="0065667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2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СОШ аул Кызыл-Уруп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2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д. 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2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796" w:rsidRPr="0099699B" w:rsidTr="0065667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2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</w:t>
            </w:r>
            <w:proofErr w:type="spellStart"/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Мадинка</w:t>
            </w:r>
            <w:proofErr w:type="spellEnd"/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2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Пионерская,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2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06796" w:rsidRPr="0099699B" w:rsidRDefault="00206796" w:rsidP="00206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99699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06796" w:rsidRPr="00D34377" w:rsidRDefault="00C35923" w:rsidP="00D34377">
      <w:pPr>
        <w:tabs>
          <w:tab w:val="center" w:pos="4677"/>
          <w:tab w:val="left" w:pos="7920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3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D473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D34377" w:rsidRPr="00D343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.4</w:t>
      </w:r>
      <w:r w:rsidRPr="00D343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06796" w:rsidRPr="00D343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06796" w:rsidRPr="00D34377">
        <w:rPr>
          <w:rFonts w:ascii="Times New Roman" w:eastAsia="Times New Roman" w:hAnsi="Times New Roman" w:cs="Times New Roman"/>
          <w:bCs/>
          <w:sz w:val="28"/>
          <w:szCs w:val="28"/>
        </w:rPr>
        <w:t>Здравоохранение</w:t>
      </w:r>
    </w:p>
    <w:p w:rsidR="00206796" w:rsidRPr="0099699B" w:rsidRDefault="00206796" w:rsidP="00206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            На территории поселения находится следующие медучреждения.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9B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70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077"/>
        <w:gridCol w:w="1748"/>
        <w:gridCol w:w="2706"/>
      </w:tblGrid>
      <w:tr w:rsidR="00206796" w:rsidRPr="0099699B" w:rsidTr="002067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206796" w:rsidRPr="0099699B" w:rsidTr="002067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06796" w:rsidRPr="0099699B" w:rsidTr="002067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2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ФАП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96" w:rsidRPr="0099699B" w:rsidRDefault="00206796" w:rsidP="002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</w:t>
            </w:r>
            <w:proofErr w:type="gramStart"/>
            <w:r w:rsidR="00D159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15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593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D15937">
              <w:rPr>
                <w:rFonts w:ascii="Times New Roman" w:eastAsia="Times New Roman" w:hAnsi="Times New Roman" w:cs="Times New Roman"/>
                <w:sz w:val="28"/>
                <w:szCs w:val="28"/>
              </w:rPr>
              <w:t>. 21. 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96" w:rsidRPr="0099699B" w:rsidRDefault="00206796" w:rsidP="0065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</w:tc>
      </w:tr>
    </w:tbl>
    <w:p w:rsidR="00206796" w:rsidRPr="0099699B" w:rsidRDefault="00206796" w:rsidP="0020679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206796" w:rsidRPr="0099699B" w:rsidRDefault="00206796" w:rsidP="00206796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Symbol" w:hAnsi="Times New Roman" w:cs="Times New Roman"/>
          <w:sz w:val="28"/>
          <w:szCs w:val="28"/>
        </w:rPr>
        <w:t xml:space="preserve">·          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низкий жизненный уровень, </w:t>
      </w:r>
    </w:p>
    <w:p w:rsidR="00206796" w:rsidRPr="0099699B" w:rsidRDefault="00206796" w:rsidP="00206796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Symbol" w:hAnsi="Times New Roman" w:cs="Times New Roman"/>
          <w:sz w:val="28"/>
          <w:szCs w:val="28"/>
        </w:rPr>
        <w:t xml:space="preserve">·          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>отсутствие средств на приобретение лекарств,</w:t>
      </w:r>
    </w:p>
    <w:p w:rsidR="00206796" w:rsidRPr="0099699B" w:rsidRDefault="00206796" w:rsidP="00206796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Symbol" w:hAnsi="Times New Roman" w:cs="Times New Roman"/>
          <w:sz w:val="28"/>
          <w:szCs w:val="28"/>
        </w:rPr>
        <w:t xml:space="preserve">·          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>низкая социальная культура,</w:t>
      </w:r>
    </w:p>
    <w:p w:rsidR="00206796" w:rsidRPr="0099699B" w:rsidRDefault="00206796" w:rsidP="00206796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Symbol" w:hAnsi="Times New Roman" w:cs="Times New Roman"/>
          <w:sz w:val="28"/>
          <w:szCs w:val="28"/>
        </w:rPr>
        <w:t xml:space="preserve">·          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>малая плотность населения,</w:t>
      </w:r>
    </w:p>
    <w:p w:rsidR="00206796" w:rsidRDefault="00206796" w:rsidP="0020679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34377" w:rsidRDefault="00D34377" w:rsidP="0020679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280" w:rsidRPr="0099699B" w:rsidRDefault="00945280" w:rsidP="0020679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796" w:rsidRPr="00D34377" w:rsidRDefault="00C22AE3" w:rsidP="00D343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Toc132716913"/>
      <w:r w:rsidRPr="00D34377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D473D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34377" w:rsidRPr="00D34377">
        <w:rPr>
          <w:rFonts w:ascii="Times New Roman" w:eastAsia="Times New Roman" w:hAnsi="Times New Roman" w:cs="Times New Roman"/>
          <w:bCs/>
          <w:sz w:val="28"/>
          <w:szCs w:val="28"/>
        </w:rPr>
        <w:t>.5</w:t>
      </w:r>
      <w:r w:rsidRPr="00D343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06796" w:rsidRPr="00D343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2"/>
      <w:r w:rsidR="00206796" w:rsidRPr="00D34377">
        <w:rPr>
          <w:rFonts w:ascii="Times New Roman" w:eastAsia="Times New Roman" w:hAnsi="Times New Roman" w:cs="Times New Roman"/>
          <w:bCs/>
          <w:sz w:val="28"/>
          <w:szCs w:val="28"/>
        </w:rPr>
        <w:t>Жилищный фонд</w:t>
      </w:r>
    </w:p>
    <w:p w:rsidR="00D34377" w:rsidRPr="0099699B" w:rsidRDefault="00D34377" w:rsidP="00C22A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2AE3" w:rsidRPr="0099699B" w:rsidRDefault="00C22AE3" w:rsidP="00C22AE3">
      <w:pPr>
        <w:pStyle w:val="a5"/>
        <w:jc w:val="both"/>
        <w:rPr>
          <w:rStyle w:val="a4"/>
          <w:rFonts w:cs="Times New Roman"/>
          <w:b w:val="0"/>
          <w:bCs w:val="0"/>
          <w:sz w:val="28"/>
          <w:szCs w:val="28"/>
        </w:rPr>
      </w:pPr>
      <w:r w:rsidRPr="0099699B">
        <w:rPr>
          <w:rStyle w:val="a4"/>
          <w:rFonts w:cs="Times New Roman"/>
          <w:b w:val="0"/>
          <w:bCs w:val="0"/>
          <w:sz w:val="28"/>
          <w:szCs w:val="28"/>
        </w:rPr>
        <w:tab/>
        <w:t xml:space="preserve">Жилой фонд поселения характеризуется низким уровнем благоустройства. Общая площадь жилых помещений, оборудованных одновременно водопроводом, канализацией, отоплением, горячим водоснабжением, газом или напольными электроплитами отсутствует совсем. Оборудование жилого фонда  </w:t>
      </w:r>
      <w:proofErr w:type="gramStart"/>
      <w:r w:rsidRPr="0099699B">
        <w:rPr>
          <w:rStyle w:val="a4"/>
          <w:rFonts w:cs="Times New Roman"/>
          <w:b w:val="0"/>
          <w:bCs w:val="0"/>
          <w:sz w:val="28"/>
          <w:szCs w:val="28"/>
        </w:rPr>
        <w:t>характеризуется водоснабжением составляет</w:t>
      </w:r>
      <w:proofErr w:type="gramEnd"/>
      <w:r w:rsidRPr="0099699B">
        <w:rPr>
          <w:rStyle w:val="a4"/>
          <w:rFonts w:cs="Times New Roman"/>
          <w:b w:val="0"/>
          <w:bCs w:val="0"/>
          <w:sz w:val="28"/>
          <w:szCs w:val="28"/>
        </w:rPr>
        <w:t xml:space="preserve"> 80%. Оборудование канализацией нет. Оборудование газом составляет довольно высокий процент – 95 %, однако в данном случае имеется в виду сжиженный газ, сетевой газ на территории поселения отсутствует. Оборудование жилого фонда центральным отоплением, горячим водоснабжением и ваннами отсутствует. В существующей застройке аула преобладают одно- и двухэтажные здания, расположенные повсеместно по всей территор</w:t>
      </w:r>
      <w:proofErr w:type="gramStart"/>
      <w:r w:rsidRPr="0099699B">
        <w:rPr>
          <w:rStyle w:val="a4"/>
          <w:rFonts w:cs="Times New Roman"/>
          <w:b w:val="0"/>
          <w:bCs w:val="0"/>
          <w:sz w:val="28"/>
          <w:szCs w:val="28"/>
        </w:rPr>
        <w:t>ии ау</w:t>
      </w:r>
      <w:proofErr w:type="gramEnd"/>
      <w:r w:rsidRPr="0099699B">
        <w:rPr>
          <w:rStyle w:val="a4"/>
          <w:rFonts w:cs="Times New Roman"/>
          <w:b w:val="0"/>
          <w:bCs w:val="0"/>
          <w:sz w:val="28"/>
          <w:szCs w:val="28"/>
        </w:rPr>
        <w:t xml:space="preserve">ла.                </w:t>
      </w:r>
      <w:r w:rsidRPr="0099699B">
        <w:rPr>
          <w:rStyle w:val="a4"/>
          <w:rFonts w:cs="Times New Roman"/>
          <w:b w:val="0"/>
          <w:bCs w:val="0"/>
          <w:sz w:val="28"/>
          <w:szCs w:val="28"/>
        </w:rPr>
        <w:tab/>
      </w:r>
    </w:p>
    <w:p w:rsidR="00C22AE3" w:rsidRPr="0099699B" w:rsidRDefault="00C22AE3" w:rsidP="00C22AE3">
      <w:pPr>
        <w:pStyle w:val="a5"/>
        <w:ind w:firstLine="709"/>
        <w:jc w:val="both"/>
        <w:rPr>
          <w:rStyle w:val="a4"/>
          <w:rFonts w:eastAsia="Times New Roman" w:cs="Times New Roman"/>
          <w:b w:val="0"/>
          <w:bCs w:val="0"/>
          <w:color w:val="000000"/>
          <w:sz w:val="28"/>
          <w:szCs w:val="28"/>
        </w:rPr>
      </w:pPr>
      <w:r w:rsidRPr="0099699B">
        <w:rPr>
          <w:rStyle w:val="a4"/>
          <w:rFonts w:cs="Times New Roman"/>
          <w:b w:val="0"/>
          <w:bCs w:val="0"/>
          <w:sz w:val="28"/>
          <w:szCs w:val="28"/>
        </w:rPr>
        <w:t>Весь жилищный фонд поселения находится в частной собственности. Общая площадь жилищного фонда 13 тыс</w:t>
      </w:r>
      <w:r w:rsidR="00D34377">
        <w:rPr>
          <w:rStyle w:val="a4"/>
          <w:rFonts w:cs="Times New Roman"/>
          <w:b w:val="0"/>
          <w:bCs w:val="0"/>
          <w:sz w:val="28"/>
          <w:szCs w:val="28"/>
        </w:rPr>
        <w:t>.</w:t>
      </w:r>
      <w:r w:rsidRPr="0099699B">
        <w:rPr>
          <w:rStyle w:val="a4"/>
          <w:rFonts w:cs="Times New Roman"/>
          <w:b w:val="0"/>
          <w:bCs w:val="0"/>
          <w:sz w:val="28"/>
          <w:szCs w:val="28"/>
        </w:rPr>
        <w:t xml:space="preserve"> м</w:t>
      </w:r>
      <w:proofErr w:type="gramStart"/>
      <w:r w:rsidRPr="0099699B">
        <w:rPr>
          <w:rStyle w:val="a4"/>
          <w:rFonts w:cs="Times New Roman"/>
          <w:b w:val="0"/>
          <w:bCs w:val="0"/>
          <w:sz w:val="28"/>
          <w:szCs w:val="28"/>
        </w:rPr>
        <w:t>2</w:t>
      </w:r>
      <w:proofErr w:type="gramEnd"/>
      <w:r w:rsidRPr="0099699B">
        <w:rPr>
          <w:rStyle w:val="a4"/>
          <w:rFonts w:cs="Times New Roman"/>
          <w:b w:val="0"/>
          <w:bCs w:val="0"/>
          <w:sz w:val="28"/>
          <w:szCs w:val="28"/>
        </w:rPr>
        <w:t>.</w:t>
      </w:r>
    </w:p>
    <w:p w:rsidR="00C22AE3" w:rsidRPr="0099699B" w:rsidRDefault="00C22AE3" w:rsidP="00C22AE3">
      <w:pPr>
        <w:pStyle w:val="a5"/>
        <w:jc w:val="both"/>
        <w:rPr>
          <w:rFonts w:cs="Times New Roman"/>
          <w:sz w:val="28"/>
          <w:szCs w:val="28"/>
        </w:rPr>
      </w:pPr>
      <w:r w:rsidRPr="0099699B">
        <w:rPr>
          <w:rStyle w:val="a4"/>
          <w:rFonts w:eastAsia="Times New Roman" w:cs="Times New Roman"/>
          <w:b w:val="0"/>
          <w:bCs w:val="0"/>
          <w:color w:val="000000"/>
          <w:sz w:val="28"/>
          <w:szCs w:val="28"/>
        </w:rPr>
        <w:lastRenderedPageBreak/>
        <w:tab/>
        <w:t>На основании анализа, характеризующего состояние жилищного фонда поселения, можно сделать следующие выводы:</w:t>
      </w:r>
    </w:p>
    <w:p w:rsidR="00C22AE3" w:rsidRPr="00D34377" w:rsidRDefault="00C22AE3" w:rsidP="00D34377">
      <w:pPr>
        <w:pStyle w:val="a8"/>
        <w:widowControl w:val="0"/>
        <w:numPr>
          <w:ilvl w:val="0"/>
          <w:numId w:val="19"/>
        </w:numPr>
        <w:tabs>
          <w:tab w:val="left" w:pos="142"/>
        </w:tabs>
        <w:suppressAutoHyphens/>
        <w:spacing w:before="120" w:after="120" w:line="240" w:lineRule="auto"/>
        <w:ind w:left="0" w:firstLine="1211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34377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Pr="00D34377">
        <w:rPr>
          <w:rFonts w:ascii="Times New Roman" w:hAnsi="Times New Roman" w:cs="Times New Roman"/>
          <w:sz w:val="28"/>
          <w:szCs w:val="28"/>
        </w:rPr>
        <w:t>Урупское</w:t>
      </w:r>
      <w:proofErr w:type="spellEnd"/>
      <w:r w:rsidRPr="00D34377">
        <w:rPr>
          <w:rFonts w:ascii="Times New Roman" w:hAnsi="Times New Roman" w:cs="Times New Roman"/>
          <w:sz w:val="28"/>
          <w:szCs w:val="28"/>
        </w:rPr>
        <w:t xml:space="preserve"> сельское поселение характеризуется низким показателем жилищной обеспеченности, который составляет чуть более 10 м² на человека, что значительно ниже средних показателей по району. Это обуславливает необходимость резервирования земель для развития жилищного строительства в поселении.</w:t>
      </w:r>
    </w:p>
    <w:p w:rsidR="00C22AE3" w:rsidRPr="0099699B" w:rsidRDefault="00C22AE3" w:rsidP="00D34377">
      <w:pPr>
        <w:pStyle w:val="a5"/>
        <w:numPr>
          <w:ilvl w:val="0"/>
          <w:numId w:val="19"/>
        </w:numPr>
        <w:ind w:left="0" w:firstLine="1211"/>
        <w:jc w:val="both"/>
        <w:rPr>
          <w:rFonts w:cs="Times New Roman"/>
          <w:sz w:val="28"/>
          <w:szCs w:val="28"/>
        </w:rPr>
      </w:pPr>
      <w:r w:rsidRPr="0099699B">
        <w:rPr>
          <w:rStyle w:val="a4"/>
          <w:rFonts w:cs="Times New Roman"/>
          <w:b w:val="0"/>
          <w:bCs w:val="0"/>
          <w:sz w:val="28"/>
          <w:szCs w:val="28"/>
        </w:rPr>
        <w:t>Необходимо дальнейшее повышение уровня инженерного благоустройства   жилищного фонда с развитием централизованных систем инженерного оборудования.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Жители сельского поселения активно участвуют в различных программах по обеспечению жильем: «Жилье молодым семьям»,  «Молодые специалисты на селе» и т.д. поступают из федерального и областного бюджета и выделяются гражданам на строительство приобретение жилья до 70% от стоимости  построенного приобретенного жилья  в виде безвозмездных субсидий. </w:t>
      </w:r>
    </w:p>
    <w:p w:rsidR="00206796" w:rsidRPr="0099699B" w:rsidRDefault="00206796" w:rsidP="0020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К услугам  ЖКХ,  предоставляемым  в поселении,  относится теплоснабжение, водоснабжение, водоотведение населения и вывоз мусора. Развитие среды проживания населения сельского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206796" w:rsidRPr="0099699B" w:rsidRDefault="00206796" w:rsidP="00206796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206796" w:rsidRPr="0099699B" w:rsidRDefault="00206796" w:rsidP="00206796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3" w:name="_Toc132716914"/>
    </w:p>
    <w:p w:rsidR="00C22AE3" w:rsidRPr="0099699B" w:rsidRDefault="00D34377" w:rsidP="00C22AE3">
      <w:pPr>
        <w:shd w:val="clear" w:color="auto" w:fill="FFFFFF"/>
        <w:tabs>
          <w:tab w:val="left" w:pos="0"/>
        </w:tabs>
        <w:spacing w:before="269" w:line="274" w:lineRule="exact"/>
        <w:ind w:left="38" w:righ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473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2AE3" w:rsidRPr="009969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C22AE3" w:rsidRPr="0099699B">
        <w:rPr>
          <w:rFonts w:ascii="Times New Roman" w:eastAsia="Times New Roman" w:hAnsi="Times New Roman" w:cs="Times New Roman"/>
          <w:color w:val="000000"/>
          <w:sz w:val="28"/>
          <w:szCs w:val="28"/>
        </w:rPr>
        <w:t>, функционирующие на территории сельского поселения.</w:t>
      </w:r>
    </w:p>
    <w:p w:rsidR="00C22AE3" w:rsidRPr="0099699B" w:rsidRDefault="00C22AE3" w:rsidP="00C22AE3">
      <w:pPr>
        <w:shd w:val="clear" w:color="auto" w:fill="FFFFFF"/>
        <w:tabs>
          <w:tab w:val="left" w:pos="0"/>
        </w:tabs>
        <w:spacing w:before="269" w:line="274" w:lineRule="exact"/>
        <w:ind w:left="38" w:right="5" w:firstLine="706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функционируют нижеследующие </w:t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учреждения (табл. 3), которые представляют различного рода услуги населению и обеспечивают рабочие места. Действует фермерские и личные подсобные </w:t>
      </w:r>
      <w:proofErr w:type="gramStart"/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хозяйства</w:t>
      </w:r>
      <w:proofErr w:type="gramEnd"/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которые  специализируются на разведении крупного рогатого скота, овцеводстве, коневодстве и растениеводстве. </w:t>
      </w:r>
    </w:p>
    <w:p w:rsidR="00C22AE3" w:rsidRPr="0099699B" w:rsidRDefault="00C22AE3" w:rsidP="00C22AE3">
      <w:pPr>
        <w:shd w:val="clear" w:color="auto" w:fill="FFFFFF"/>
        <w:tabs>
          <w:tab w:val="left" w:pos="0"/>
        </w:tabs>
        <w:spacing w:before="269" w:line="274" w:lineRule="exact"/>
        <w:ind w:left="38"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tbl>
      <w:tblPr>
        <w:tblW w:w="96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5"/>
        <w:gridCol w:w="2444"/>
        <w:gridCol w:w="2823"/>
        <w:gridCol w:w="2410"/>
        <w:gridCol w:w="1450"/>
      </w:tblGrid>
      <w:tr w:rsidR="00C22AE3" w:rsidRPr="0099699B" w:rsidTr="00D473D3">
        <w:trPr>
          <w:trHeight w:val="2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22AE3" w:rsidRPr="0099699B" w:rsidRDefault="00C22AE3" w:rsidP="00656677">
            <w:pPr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предприятий и организаций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 чел.</w:t>
            </w:r>
          </w:p>
        </w:tc>
      </w:tr>
      <w:tr w:rsidR="00C22AE3" w:rsidRPr="0099699B" w:rsidTr="00D473D3">
        <w:trPr>
          <w:trHeight w:val="2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Администрация  Кызыл-</w:t>
            </w:r>
            <w:proofErr w:type="spellStart"/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Урупское</w:t>
            </w:r>
            <w:proofErr w:type="spellEnd"/>
            <w:r w:rsidRPr="009969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аул Кызыл-Уруп</w:t>
            </w:r>
          </w:p>
          <w:p w:rsidR="00C22AE3" w:rsidRPr="0099699B" w:rsidRDefault="00C22AE3" w:rsidP="00656677">
            <w:pPr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 xml:space="preserve">ул. Пионерская, </w:t>
            </w:r>
            <w:r w:rsidR="00D15937">
              <w:rPr>
                <w:rFonts w:ascii="Times New Roman" w:hAnsi="Times New Roman" w:cs="Times New Roman"/>
                <w:sz w:val="28"/>
                <w:szCs w:val="28"/>
              </w:rPr>
              <w:t>д .</w:t>
            </w: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F41BB3" w:rsidP="00F41BB3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2AE3" w:rsidRPr="0099699B">
              <w:rPr>
                <w:rFonts w:ascii="Times New Roman" w:hAnsi="Times New Roman" w:cs="Times New Roman"/>
                <w:sz w:val="28"/>
                <w:szCs w:val="28"/>
              </w:rPr>
              <w:t>рган исполнительной власти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22AE3" w:rsidRPr="0099699B" w:rsidRDefault="00C22AE3" w:rsidP="00656677">
            <w:pPr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E3" w:rsidRPr="0099699B" w:rsidTr="00D473D3">
        <w:trPr>
          <w:trHeight w:val="72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аул Кызыл-Уруп</w:t>
            </w:r>
          </w:p>
          <w:p w:rsidR="00D473D3" w:rsidRPr="0099699B" w:rsidRDefault="00D473D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</w:t>
            </w:r>
            <w:r w:rsidR="00D15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D6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15937">
              <w:rPr>
                <w:rFonts w:ascii="Times New Roman" w:hAnsi="Times New Roman" w:cs="Times New Roman"/>
                <w:sz w:val="28"/>
                <w:szCs w:val="28"/>
              </w:rPr>
              <w:t>д.21 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D473D3" w:rsidP="00D473D3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2AE3" w:rsidRPr="0099699B">
              <w:rPr>
                <w:rFonts w:ascii="Times New Roman" w:hAnsi="Times New Roman" w:cs="Times New Roman"/>
                <w:sz w:val="28"/>
                <w:szCs w:val="28"/>
              </w:rPr>
              <w:t>дравоохранение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AE3" w:rsidRPr="0099699B" w:rsidTr="00D473D3">
        <w:trPr>
          <w:trHeight w:val="2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Мадинка</w:t>
            </w:r>
            <w:proofErr w:type="spellEnd"/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аул Кызыл-Уруп</w:t>
            </w:r>
          </w:p>
          <w:p w:rsidR="00D473D3" w:rsidRPr="0099699B" w:rsidRDefault="00D473D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 д</w:t>
            </w:r>
            <w:r w:rsidR="009D6D6A">
              <w:rPr>
                <w:rFonts w:ascii="Times New Roman" w:hAnsi="Times New Roman" w:cs="Times New Roman"/>
                <w:sz w:val="28"/>
                <w:szCs w:val="28"/>
              </w:rPr>
              <w:t>.21.а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Дошкольное учреждение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22AE3" w:rsidRPr="0099699B" w:rsidTr="00D473D3">
        <w:trPr>
          <w:trHeight w:val="2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МКОУ «СОШ аул Кызыл-Уруп»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937" w:rsidRDefault="00D15937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аул Кызыл-Уруп</w:t>
            </w:r>
          </w:p>
          <w:p w:rsidR="00C22AE3" w:rsidRPr="0099699B" w:rsidRDefault="00C22AE3" w:rsidP="009D6D6A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Красноармейская </w:t>
            </w:r>
            <w:r w:rsidR="009D6D6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22AE3" w:rsidRPr="0099699B" w:rsidTr="00F41BB3">
        <w:trPr>
          <w:trHeight w:val="255"/>
        </w:trPr>
        <w:tc>
          <w:tcPr>
            <w:tcW w:w="545" w:type="dxa"/>
            <w:tcBorders>
              <w:left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4" w:type="dxa"/>
            <w:tcBorders>
              <w:left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3" w:type="dxa"/>
            <w:tcBorders>
              <w:left w:val="single" w:sz="4" w:space="0" w:color="000000"/>
            </w:tcBorders>
            <w:shd w:val="clear" w:color="auto" w:fill="auto"/>
          </w:tcPr>
          <w:p w:rsidR="00D473D3" w:rsidRPr="0099699B" w:rsidRDefault="00D473D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аул Кызыл-Уруп,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21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C22AE3" w:rsidRPr="0099699B" w:rsidRDefault="00D473D3" w:rsidP="00D473D3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2AE3" w:rsidRPr="0099699B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AE3" w:rsidRPr="0099699B" w:rsidRDefault="00C22AE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1BB3" w:rsidRPr="0099699B" w:rsidTr="00D473D3">
        <w:trPr>
          <w:trHeight w:val="255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BB3" w:rsidRPr="0099699B" w:rsidRDefault="00F41BB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BB3" w:rsidRPr="0099699B" w:rsidRDefault="00F41BB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филиал № 11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BB3" w:rsidRDefault="00F41BB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BB3" w:rsidRDefault="00F41BB3" w:rsidP="00D473D3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B3" w:rsidRPr="0099699B" w:rsidRDefault="00F41BB3" w:rsidP="00656677">
            <w:pPr>
              <w:snapToGrid w:val="0"/>
              <w:spacing w:before="269" w:line="27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5280" w:rsidRDefault="00C22AE3" w:rsidP="00206796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22AE3" w:rsidRDefault="00C22AE3" w:rsidP="00206796">
      <w:pPr>
        <w:adjustRightInd w:val="0"/>
        <w:spacing w:after="0" w:line="240" w:lineRule="auto"/>
        <w:ind w:firstLine="54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численность занятых во всех сферах хозяйства сельского поселения составляет в настоящее время ориентировочно 90</w:t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чел, в том числе в общественном производстве 40 чел. Численность официально зарегистрированных безработных по состоянию на 01.01.2013 г. составила   8  человек. Таким образом, безработица в сельском поселении порядка 0,5 %. Главной проблемой современной экономики является отдаленность крупных промышленных городов и рост отраслевой безработицы внутри сельского поселения, что стимулирует поиск трудоспособным населением работы за пределами муниципального образования. </w:t>
      </w:r>
      <w:r w:rsidRPr="0099699B">
        <w:rPr>
          <w:rFonts w:ascii="Times New Roman" w:hAnsi="Times New Roman" w:cs="Times New Roman"/>
          <w:sz w:val="28"/>
          <w:szCs w:val="28"/>
        </w:rPr>
        <w:t xml:space="preserve">В целом, территория сельского поселения может быть использована для производства, как продукции растениеводства, так и животноводства.  </w:t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При  внедрении современных технологий, основанных на минимальном использовании ручного труда, сельскохозяйственное производство на территории сельского поселения </w:t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может быть обеспечено собственными трудовыми ресурсами. Основным источником поддержания благосостояния являются личные подсобные хозяйства.                             </w:t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                                                                            Платежеспособность населения оценивается на среднем уровне, что положительно сказывается на доступности коммунальных услуг.                                                                 </w:t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pacing w:val="-3"/>
          <w:sz w:val="28"/>
          <w:szCs w:val="28"/>
        </w:rPr>
        <w:t xml:space="preserve"> </w:t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pacing w:val="-3"/>
          <w:sz w:val="28"/>
          <w:szCs w:val="28"/>
        </w:rPr>
        <w:tab/>
      </w:r>
      <w:r w:rsidRPr="0099699B">
        <w:rPr>
          <w:rFonts w:ascii="Times New Roman" w:hAnsi="Times New Roman" w:cs="Times New Roman"/>
          <w:sz w:val="28"/>
          <w:szCs w:val="28"/>
        </w:rPr>
        <w:t>Население является основным потребителем услуг по электроснабжению, водо</w:t>
      </w:r>
      <w:r w:rsidRPr="0099699B">
        <w:rPr>
          <w:rFonts w:ascii="Times New Roman" w:hAnsi="Times New Roman" w:cs="Times New Roman"/>
          <w:spacing w:val="-1"/>
          <w:sz w:val="28"/>
          <w:szCs w:val="28"/>
        </w:rPr>
        <w:t xml:space="preserve">снабжению и газоснабжению. В социальном составе высокую долю </w:t>
      </w:r>
      <w:r w:rsidRPr="0099699B">
        <w:rPr>
          <w:rFonts w:ascii="Times New Roman" w:hAnsi="Times New Roman" w:cs="Times New Roman"/>
          <w:sz w:val="28"/>
          <w:szCs w:val="28"/>
        </w:rPr>
        <w:t xml:space="preserve">занимают пенсионеры и неработающие граждане с уровнем дохода не выше 6-7 тыс. рублей. </w:t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Наибольший объём платежей, начисляемых населению за коммунальные услуги, составляют платежи за электр</w:t>
      </w:r>
      <w:proofErr w:type="gramStart"/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о-</w:t>
      </w:r>
      <w:proofErr w:type="gramEnd"/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газоснабжение (баллонный сжиженный газ). При этом население фактически оплачивает эти услуги 100 %. предоставляемых услуг в зависимости от их вида. Объём услуг по водоснабжению незначителен из-за ветхости сетей.</w:t>
      </w:r>
    </w:p>
    <w:p w:rsidR="00945280" w:rsidRDefault="00945280" w:rsidP="00EB3107">
      <w:pPr>
        <w:pStyle w:val="a8"/>
        <w:keepNext/>
        <w:spacing w:before="240" w:after="60" w:line="240" w:lineRule="auto"/>
        <w:ind w:left="707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3107" w:rsidRDefault="009D105F" w:rsidP="00EB3107">
      <w:pPr>
        <w:pStyle w:val="a8"/>
        <w:keepNext/>
        <w:spacing w:before="240" w:after="60" w:line="240" w:lineRule="auto"/>
        <w:ind w:left="707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9D105F">
        <w:rPr>
          <w:rFonts w:ascii="Times New Roman" w:eastAsia="Times New Roman" w:hAnsi="Times New Roman"/>
          <w:bCs/>
          <w:sz w:val="28"/>
          <w:szCs w:val="28"/>
        </w:rPr>
        <w:t>4.</w:t>
      </w:r>
      <w:r w:rsidR="00D473D3">
        <w:rPr>
          <w:rFonts w:ascii="Times New Roman" w:eastAsia="Times New Roman" w:hAnsi="Times New Roman"/>
          <w:bCs/>
          <w:sz w:val="28"/>
          <w:szCs w:val="28"/>
        </w:rPr>
        <w:t>6</w:t>
      </w:r>
      <w:r w:rsidRPr="009D105F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EB3107" w:rsidRPr="009D105F">
        <w:rPr>
          <w:rFonts w:ascii="Times New Roman" w:eastAsia="Times New Roman" w:hAnsi="Times New Roman"/>
          <w:bCs/>
          <w:sz w:val="28"/>
          <w:szCs w:val="28"/>
        </w:rPr>
        <w:t>А</w:t>
      </w:r>
      <w:r w:rsidR="00F41BB3">
        <w:rPr>
          <w:rFonts w:ascii="Times New Roman" w:eastAsia="Times New Roman" w:hAnsi="Times New Roman"/>
          <w:bCs/>
          <w:sz w:val="28"/>
          <w:szCs w:val="28"/>
        </w:rPr>
        <w:t>нализ сильных сторон и слабых сторон</w:t>
      </w:r>
    </w:p>
    <w:p w:rsidR="00F41BB3" w:rsidRPr="009D105F" w:rsidRDefault="00F41BB3" w:rsidP="00EB3107">
      <w:pPr>
        <w:pStyle w:val="a8"/>
        <w:keepNext/>
        <w:spacing w:before="240" w:after="60" w:line="240" w:lineRule="auto"/>
        <w:ind w:left="707"/>
        <w:outlineLvl w:val="2"/>
        <w:rPr>
          <w:rFonts w:ascii="Arial" w:eastAsia="Times New Roman" w:hAnsi="Arial" w:cs="Arial"/>
          <w:bCs/>
          <w:sz w:val="28"/>
          <w:szCs w:val="28"/>
        </w:rPr>
      </w:pPr>
    </w:p>
    <w:p w:rsidR="00EB3107" w:rsidRPr="00196E68" w:rsidRDefault="00EB3107" w:rsidP="009D105F">
      <w:pPr>
        <w:pStyle w:val="a8"/>
        <w:spacing w:before="100" w:beforeAutospacing="1" w:after="100" w:afterAutospacing="1" w:line="240" w:lineRule="auto"/>
        <w:ind w:left="0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196E68">
        <w:rPr>
          <w:rFonts w:ascii="Times New Roman" w:eastAsia="Times New Roman" w:hAnsi="Times New Roman"/>
          <w:sz w:val="28"/>
          <w:szCs w:val="28"/>
        </w:rPr>
        <w:t xml:space="preserve">Анализ ситуации в поселении сведен в таблицу и выполнен в виде </w:t>
      </w:r>
      <w:proofErr w:type="gramStart"/>
      <w:r w:rsidR="009D105F">
        <w:rPr>
          <w:rFonts w:ascii="Times New Roman" w:eastAsia="Times New Roman" w:hAnsi="Times New Roman"/>
          <w:sz w:val="28"/>
          <w:szCs w:val="28"/>
        </w:rPr>
        <w:t>СВОД</w:t>
      </w:r>
      <w:r w:rsidRPr="00196E68">
        <w:rPr>
          <w:rFonts w:ascii="Times New Roman" w:eastAsia="Times New Roman" w:hAnsi="Times New Roman"/>
          <w:sz w:val="28"/>
          <w:szCs w:val="28"/>
        </w:rPr>
        <w:t>-анализа</w:t>
      </w:r>
      <w:proofErr w:type="gramEnd"/>
      <w:r w:rsidRPr="00196E68">
        <w:rPr>
          <w:rFonts w:ascii="Times New Roman" w:eastAsia="Times New Roman" w:hAnsi="Times New Roman"/>
          <w:sz w:val="28"/>
          <w:szCs w:val="28"/>
        </w:rPr>
        <w:t xml:space="preserve"> проанализированы сильные и слабые стороны, возможности и угрозы. </w:t>
      </w:r>
    </w:p>
    <w:p w:rsidR="00EB3107" w:rsidRDefault="00EB3107" w:rsidP="00EB3107">
      <w:pPr>
        <w:pStyle w:val="a8"/>
        <w:spacing w:before="100" w:beforeAutospacing="1" w:after="100" w:afterAutospacing="1" w:line="240" w:lineRule="auto"/>
        <w:ind w:left="707"/>
        <w:rPr>
          <w:rFonts w:ascii="Times New Roman" w:eastAsia="Times New Roman" w:hAnsi="Times New Roman"/>
          <w:bCs/>
          <w:sz w:val="28"/>
          <w:szCs w:val="28"/>
        </w:rPr>
      </w:pPr>
    </w:p>
    <w:p w:rsidR="00EB3107" w:rsidRPr="00196E68" w:rsidRDefault="00EB3107" w:rsidP="00EB3107">
      <w:pPr>
        <w:pStyle w:val="a8"/>
        <w:spacing w:before="100" w:beforeAutospacing="1" w:after="100" w:afterAutospacing="1" w:line="240" w:lineRule="auto"/>
        <w:ind w:left="707"/>
        <w:rPr>
          <w:rFonts w:ascii="Times New Roman" w:eastAsia="Times New Roman" w:hAnsi="Times New Roman"/>
          <w:sz w:val="28"/>
          <w:szCs w:val="28"/>
        </w:rPr>
      </w:pPr>
      <w:r w:rsidRPr="00196E68">
        <w:rPr>
          <w:rFonts w:ascii="Times New Roman" w:eastAsia="Times New Roman" w:hAnsi="Times New Roman"/>
          <w:bCs/>
          <w:sz w:val="28"/>
          <w:szCs w:val="28"/>
        </w:rPr>
        <w:t>Сильные и слабые стороны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4541"/>
      </w:tblGrid>
      <w:tr w:rsidR="00EB3107" w:rsidRPr="007D61CD" w:rsidTr="001669DD"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bCs/>
                <w:sz w:val="28"/>
                <w:szCs w:val="28"/>
              </w:rPr>
              <w:t>Слабые стороны</w:t>
            </w:r>
          </w:p>
        </w:tc>
      </w:tr>
      <w:tr w:rsidR="00EB3107" w:rsidRPr="007D61CD" w:rsidTr="001669DD"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 Сохранена социальная сфера - образовательн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ые, медицинское учреждение, дом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 культуры.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 Наличие земельных ресурсов для ведения сельскохозяйственного производства, личного подсобного хозяйства.</w:t>
            </w:r>
          </w:p>
          <w:p w:rsidR="00EB3107" w:rsidRPr="00E1378B" w:rsidRDefault="009D6D6A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B310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EB3107" w:rsidRPr="00E1378B">
              <w:rPr>
                <w:rFonts w:ascii="Times New Roman" w:eastAsia="Times New Roman" w:hAnsi="Times New Roman"/>
                <w:sz w:val="28"/>
                <w:szCs w:val="28"/>
              </w:rPr>
              <w:t>Возрастание роли малого бизнеса в экон</w:t>
            </w:r>
            <w:r w:rsidR="00EB3107">
              <w:rPr>
                <w:rFonts w:ascii="Times New Roman" w:eastAsia="Times New Roman" w:hAnsi="Times New Roman"/>
                <w:sz w:val="28"/>
                <w:szCs w:val="28"/>
              </w:rPr>
              <w:t>омике поселения</w:t>
            </w:r>
          </w:p>
          <w:p w:rsidR="00EB3107" w:rsidRPr="00E1378B" w:rsidRDefault="009D6D6A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B3107" w:rsidRPr="00E1378B">
              <w:rPr>
                <w:rFonts w:ascii="Times New Roman" w:eastAsia="Times New Roman" w:hAnsi="Times New Roman"/>
                <w:sz w:val="28"/>
                <w:szCs w:val="28"/>
              </w:rPr>
              <w:t>.Высокий уровень развития средств коммуникаций и информационных технологий в сфере управления (наличие сото</w:t>
            </w:r>
            <w:r w:rsidR="00EB3107">
              <w:rPr>
                <w:rFonts w:ascii="Times New Roman" w:eastAsia="Times New Roman" w:hAnsi="Times New Roman"/>
                <w:sz w:val="28"/>
                <w:szCs w:val="28"/>
              </w:rPr>
              <w:t>вой связи, Интернет и т.п.)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1.Слабая  транспортная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оступность до  аула  Кызыл-Уруп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.Неблагоприятная демографическая си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туация: 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 старение населения, отток молодёжи из села. 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. Недостаточно развитая рыночная инфраструктура. 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 Недостаточно рабочих мест, высокая безработица.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 Низкая доходная база бюджета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 У предпринимателей и фермеров зачастую отсутствие трудовых договоров с работниками.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. Отсутствие системы бытового 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обслуживания на территории поселения;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 Отсутствие альтернативных эффективных источников теплоснабжения.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 Недостаток доступного жилья.</w:t>
            </w:r>
          </w:p>
        </w:tc>
      </w:tr>
    </w:tbl>
    <w:p w:rsidR="00EB3107" w:rsidRDefault="00EB3107" w:rsidP="00EB3107">
      <w:pPr>
        <w:pStyle w:val="a8"/>
        <w:ind w:left="707"/>
        <w:jc w:val="both"/>
        <w:rPr>
          <w:rFonts w:ascii="Times New Roman" w:hAnsi="Times New Roman" w:cs="Times New Roman"/>
          <w:sz w:val="28"/>
          <w:szCs w:val="28"/>
        </w:rPr>
      </w:pPr>
    </w:p>
    <w:p w:rsidR="00EB3107" w:rsidRDefault="00EB3107" w:rsidP="00EB3107">
      <w:pPr>
        <w:pStyle w:val="a8"/>
        <w:ind w:left="707"/>
        <w:jc w:val="both"/>
        <w:rPr>
          <w:rFonts w:ascii="Times New Roman" w:hAnsi="Times New Roman" w:cs="Times New Roman"/>
          <w:sz w:val="28"/>
          <w:szCs w:val="28"/>
        </w:rPr>
      </w:pPr>
    </w:p>
    <w:p w:rsidR="00EB3107" w:rsidRPr="00E1378B" w:rsidRDefault="009D105F" w:rsidP="00EB31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</w:t>
      </w:r>
      <w:r w:rsidR="00D473D3">
        <w:rPr>
          <w:rFonts w:ascii="Times New Roman" w:eastAsia="Times New Roman" w:hAnsi="Times New Roman"/>
          <w:bCs/>
          <w:sz w:val="28"/>
          <w:szCs w:val="28"/>
        </w:rPr>
        <w:t>7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="00EB3107" w:rsidRPr="00E1378B">
        <w:rPr>
          <w:rFonts w:ascii="Times New Roman" w:eastAsia="Times New Roman" w:hAnsi="Times New Roman"/>
          <w:bCs/>
          <w:sz w:val="28"/>
          <w:szCs w:val="28"/>
        </w:rPr>
        <w:t>Возможности и угрозы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733"/>
      </w:tblGrid>
      <w:tr w:rsidR="00EB3107" w:rsidRPr="007D61CD" w:rsidTr="001669DD"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bCs/>
                <w:sz w:val="28"/>
                <w:szCs w:val="28"/>
              </w:rPr>
              <w:t>ВОЗМОЖНОСТИ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bCs/>
                <w:sz w:val="28"/>
                <w:szCs w:val="28"/>
              </w:rPr>
              <w:t>УГРОЗЫ</w:t>
            </w:r>
          </w:p>
        </w:tc>
      </w:tr>
      <w:tr w:rsidR="00EB3107" w:rsidRPr="007D61CD" w:rsidTr="001669DD">
        <w:tc>
          <w:tcPr>
            <w:tcW w:w="4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6A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1.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малого бизнеса на территории поселения:                </w:t>
            </w:r>
            <w:proofErr w:type="gramStart"/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-р</w:t>
            </w:r>
            <w:proofErr w:type="gramEnd"/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азвитие сферы услуг;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предос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тавление парикмахерских, швейных услуг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;             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  Развитие социальной инфраструктуры.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   Развитие личного подворья граждан, как источника доходов населения.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07" w:rsidRPr="00E1378B" w:rsidRDefault="00EB3107" w:rsidP="001669DD">
            <w:pPr>
              <w:autoSpaceDE w:val="0"/>
              <w:spacing w:before="100" w:beforeAutospacing="1" w:after="100" w:afterAutospacing="1" w:line="240" w:lineRule="auto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1.                   </w:t>
            </w:r>
            <w:proofErr w:type="spellStart"/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Диспаритет</w:t>
            </w:r>
            <w:proofErr w:type="spellEnd"/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 цен на сельскох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озяйственную продукцию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(</w:t>
            </w:r>
            <w:proofErr w:type="gramStart"/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ост стоимости энергоносителей, запасных частей, удобрений, и  новой сельскохозяйственной техники).</w:t>
            </w:r>
          </w:p>
          <w:p w:rsidR="00EB3107" w:rsidRPr="00E1378B" w:rsidRDefault="00EB3107" w:rsidP="001669DD">
            <w:pPr>
              <w:autoSpaceDE w:val="0"/>
              <w:spacing w:before="100" w:beforeAutospacing="1" w:after="100" w:afterAutospacing="1" w:line="240" w:lineRule="auto"/>
              <w:ind w:left="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2.                    Отсутствие мотивации к труду, рост безработицы, низкий уровень доходов населения, деградация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 ал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коголизм. 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B3107" w:rsidRPr="00E1378B" w:rsidRDefault="00EB3107" w:rsidP="001669DD">
            <w:pPr>
              <w:autoSpaceDE w:val="0"/>
              <w:spacing w:before="100" w:beforeAutospacing="1" w:after="100" w:afterAutospacing="1" w:line="240" w:lineRule="auto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3.                   Снижение квалификац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ии, 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 и выбывание квалифицированных кадров.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Демографические проблемы, связанные со старением населения и усиливающаяся финансовая нагрузка на экономически активное население;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.  </w:t>
            </w:r>
            <w:r w:rsidRPr="00E137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Наличие незанятого экономически </w:t>
            </w:r>
            <w:proofErr w:type="gramStart"/>
            <w:r w:rsidRPr="00E137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-а</w:t>
            </w:r>
            <w:proofErr w:type="gramEnd"/>
            <w:r w:rsidRPr="00E137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ктивного населения трудоспособного возраста</w:t>
            </w:r>
          </w:p>
          <w:p w:rsidR="00EB3107" w:rsidRPr="00E1378B" w:rsidRDefault="00EB3107" w:rsidP="001669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.       </w:t>
            </w:r>
            <w:r w:rsidRPr="00E137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Отток молодого экономически активного населения за пределы поселения, района (выпускники школ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  <w:r w:rsidRPr="00E137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);</w:t>
            </w:r>
          </w:p>
          <w:p w:rsidR="00EB3107" w:rsidRPr="00E1378B" w:rsidRDefault="00EB3107" w:rsidP="001669DD">
            <w:pPr>
              <w:autoSpaceDE w:val="0"/>
              <w:spacing w:before="100" w:beforeAutospacing="1" w:after="100" w:afterAutospacing="1" w:line="240" w:lineRule="auto"/>
              <w:ind w:left="370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 xml:space="preserve">.            Ухудшение качества 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детского и материнского здоровья, снижение рождаемости.</w:t>
            </w:r>
          </w:p>
          <w:p w:rsidR="00EB3107" w:rsidRPr="00E1378B" w:rsidRDefault="00EB3107" w:rsidP="001669DD">
            <w:pPr>
              <w:autoSpaceDE w:val="0"/>
              <w:spacing w:before="100" w:beforeAutospacing="1" w:after="100" w:afterAutospacing="1" w:line="240" w:lineRule="auto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        </w:t>
            </w:r>
            <w:proofErr w:type="gramStart"/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Снижение налогового потенциала, недостаточная бюджетная обеспеченность из за слабой экономической базы поселения.</w:t>
            </w:r>
            <w:proofErr w:type="gramEnd"/>
          </w:p>
          <w:p w:rsidR="00EB3107" w:rsidRDefault="00EB3107" w:rsidP="001669DD">
            <w:pPr>
              <w:autoSpaceDE w:val="0"/>
              <w:spacing w:before="100" w:beforeAutospacing="1" w:after="100" w:afterAutospacing="1" w:line="240" w:lineRule="auto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         Отсутствие инвестиционной привлекательности предприятий находящихся в поселении.</w:t>
            </w:r>
          </w:p>
          <w:p w:rsidR="00EB3107" w:rsidRPr="00E1378B" w:rsidRDefault="00EB3107" w:rsidP="001669DD">
            <w:pPr>
              <w:autoSpaceDE w:val="0"/>
              <w:spacing w:before="100" w:beforeAutospacing="1" w:after="100" w:afterAutospacing="1" w:line="240" w:lineRule="auto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9</w:t>
            </w: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.     Снижение объемов продукции в личных подсобных хозяйствах.</w:t>
            </w:r>
          </w:p>
          <w:p w:rsidR="00EB3107" w:rsidRPr="00E1378B" w:rsidRDefault="00EB3107" w:rsidP="001669DD">
            <w:pPr>
              <w:autoSpaceDE w:val="0"/>
              <w:spacing w:before="100" w:beforeAutospacing="1" w:after="100" w:afterAutospacing="1" w:line="240" w:lineRule="auto"/>
              <w:ind w:left="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78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EB3107" w:rsidRPr="00E1378B" w:rsidRDefault="00EB3107" w:rsidP="00EB31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Территориальная отдаленность аула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 является также основным источником возможностей и угроз. </w:t>
      </w:r>
    </w:p>
    <w:p w:rsidR="00EB3107" w:rsidRPr="00E1378B" w:rsidRDefault="00EB3107" w:rsidP="00EB31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378B">
        <w:rPr>
          <w:rFonts w:ascii="Times New Roman" w:eastAsia="Times New Roman" w:hAnsi="Times New Roman"/>
          <w:sz w:val="28"/>
          <w:szCs w:val="28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</w:t>
      </w:r>
      <w:r>
        <w:rPr>
          <w:rFonts w:ascii="Times New Roman" w:eastAsia="Times New Roman" w:hAnsi="Times New Roman"/>
          <w:sz w:val="28"/>
          <w:szCs w:val="28"/>
        </w:rPr>
        <w:t>ско</w:t>
      </w:r>
      <w:r w:rsidRPr="00E1378B">
        <w:rPr>
          <w:rFonts w:ascii="Times New Roman" w:eastAsia="Times New Roman" w:hAnsi="Times New Roman"/>
          <w:sz w:val="28"/>
          <w:szCs w:val="28"/>
        </w:rPr>
        <w:t>хоз</w:t>
      </w:r>
      <w:r>
        <w:rPr>
          <w:rFonts w:ascii="Times New Roman" w:eastAsia="Times New Roman" w:hAnsi="Times New Roman"/>
          <w:sz w:val="28"/>
          <w:szCs w:val="28"/>
        </w:rPr>
        <w:t>яйстве</w:t>
      </w:r>
      <w:r w:rsidR="009D105F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ной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 продукции, развития услуг населению, развития личных подсобных хозяйств.</w:t>
      </w:r>
    </w:p>
    <w:p w:rsidR="00EB3107" w:rsidRPr="00E1378B" w:rsidRDefault="00EB3107" w:rsidP="00EB31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E1378B">
        <w:rPr>
          <w:rFonts w:ascii="Times New Roman" w:eastAsia="Times New Roman" w:hAnsi="Times New Roman"/>
          <w:sz w:val="28"/>
          <w:szCs w:val="28"/>
        </w:rPr>
        <w:t>риродно-ресурсный, экономико-</w:t>
      </w:r>
      <w:r>
        <w:rPr>
          <w:rFonts w:ascii="Times New Roman" w:eastAsia="Times New Roman" w:hAnsi="Times New Roman"/>
          <w:sz w:val="28"/>
          <w:szCs w:val="28"/>
        </w:rPr>
        <w:t>географический, демографический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потенциал 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не получает должного развития, хотя явно просматривается его возможное влияние не только на </w:t>
      </w:r>
      <w:r>
        <w:rPr>
          <w:rFonts w:ascii="Times New Roman" w:eastAsia="Times New Roman" w:hAnsi="Times New Roman"/>
          <w:sz w:val="28"/>
          <w:szCs w:val="28"/>
        </w:rPr>
        <w:t>поселение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 но и на район в целом.</w:t>
      </w:r>
    </w:p>
    <w:p w:rsidR="00EB3107" w:rsidRPr="00E1378B" w:rsidRDefault="00EB3107" w:rsidP="00EB31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Трудовые, производственные</w:t>
      </w:r>
      <w:r w:rsidRPr="00E1378B">
        <w:rPr>
          <w:rFonts w:ascii="Times New Roman" w:eastAsia="Times New Roman" w:hAnsi="Times New Roman"/>
          <w:sz w:val="28"/>
          <w:szCs w:val="28"/>
        </w:rPr>
        <w:t>, социально-инфрас</w:t>
      </w:r>
      <w:r>
        <w:rPr>
          <w:rFonts w:ascii="Times New Roman" w:eastAsia="Times New Roman" w:hAnsi="Times New Roman"/>
          <w:sz w:val="28"/>
          <w:szCs w:val="28"/>
        </w:rPr>
        <w:t>труктурные, бюджетные</w:t>
      </w:r>
      <w:r w:rsidRPr="00E1378B">
        <w:rPr>
          <w:rFonts w:ascii="Times New Roman" w:eastAsia="Times New Roman" w:hAnsi="Times New Roman"/>
          <w:sz w:val="28"/>
          <w:szCs w:val="28"/>
        </w:rPr>
        <w:t>, инве</w:t>
      </w:r>
      <w:r>
        <w:rPr>
          <w:rFonts w:ascii="Times New Roman" w:eastAsia="Times New Roman" w:hAnsi="Times New Roman"/>
          <w:sz w:val="28"/>
          <w:szCs w:val="28"/>
        </w:rPr>
        <w:t>стиционные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ресурсы развития </w:t>
      </w:r>
      <w:r w:rsidRPr="00E1378B">
        <w:rPr>
          <w:rFonts w:ascii="Times New Roman" w:eastAsia="Times New Roman" w:hAnsi="Times New Roman"/>
          <w:sz w:val="28"/>
          <w:szCs w:val="28"/>
        </w:rPr>
        <w:t>име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E1378B">
        <w:rPr>
          <w:rFonts w:ascii="Times New Roman" w:eastAsia="Times New Roman" w:hAnsi="Times New Roman"/>
          <w:sz w:val="28"/>
          <w:szCs w:val="28"/>
        </w:rPr>
        <w:t>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 и мелких фермеров.</w:t>
      </w:r>
    </w:p>
    <w:p w:rsidR="00EB3107" w:rsidRPr="00E1378B" w:rsidRDefault="00EB3107" w:rsidP="00EB3107">
      <w:pPr>
        <w:autoSpaceDE w:val="0"/>
        <w:spacing w:before="100" w:beforeAutospacing="1" w:after="100" w:afterAutospacing="1" w:line="240" w:lineRule="auto"/>
        <w:ind w:left="9" w:firstLine="558"/>
        <w:jc w:val="both"/>
        <w:rPr>
          <w:rFonts w:ascii="Times New Roman" w:eastAsia="Times New Roman" w:hAnsi="Times New Roman"/>
          <w:sz w:val="28"/>
          <w:szCs w:val="28"/>
        </w:rPr>
      </w:pPr>
      <w:r w:rsidRPr="00E1378B">
        <w:rPr>
          <w:rFonts w:ascii="Times New Roman" w:eastAsia="Times New Roman" w:hAnsi="Times New Roman"/>
          <w:sz w:val="28"/>
          <w:szCs w:val="28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EB3107" w:rsidRPr="00E1378B" w:rsidRDefault="00EB3107" w:rsidP="00EB3107">
      <w:pPr>
        <w:autoSpaceDE w:val="0"/>
        <w:spacing w:before="100" w:beforeAutospacing="1" w:after="100" w:afterAutospacing="1" w:line="240" w:lineRule="auto"/>
        <w:ind w:left="9" w:firstLine="55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Старение объектов 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 культуры, спорта и их материальной базы,</w:t>
      </w:r>
      <w:r w:rsidRPr="00EB31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378B">
        <w:rPr>
          <w:rFonts w:ascii="Times New Roman" w:eastAsia="Times New Roman" w:hAnsi="Times New Roman"/>
          <w:sz w:val="28"/>
          <w:szCs w:val="28"/>
        </w:rPr>
        <w:t>слабое обновление из-за  отсутствия финансирования</w:t>
      </w:r>
      <w:r>
        <w:rPr>
          <w:rFonts w:ascii="Times New Roman" w:eastAsia="Times New Roman" w:hAnsi="Times New Roman"/>
          <w:sz w:val="28"/>
          <w:szCs w:val="28"/>
        </w:rPr>
        <w:t xml:space="preserve"> отсутствие спортзала в школе.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B3107" w:rsidRPr="00E1378B" w:rsidRDefault="00EB3107" w:rsidP="009D10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378B">
        <w:rPr>
          <w:rFonts w:ascii="Times New Roman" w:eastAsia="Times New Roman" w:hAnsi="Times New Roman"/>
          <w:sz w:val="28"/>
          <w:szCs w:val="28"/>
        </w:rPr>
        <w:lastRenderedPageBreak/>
        <w:t>Проанализировав вы</w:t>
      </w:r>
      <w:r>
        <w:rPr>
          <w:rFonts w:ascii="Times New Roman" w:eastAsia="Times New Roman" w:hAnsi="Times New Roman"/>
          <w:sz w:val="28"/>
          <w:szCs w:val="28"/>
        </w:rPr>
        <w:t>шеперечисленную информацию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 </w:t>
      </w:r>
      <w:r w:rsidR="009D105F">
        <w:rPr>
          <w:rFonts w:ascii="Times New Roman" w:eastAsia="Times New Roman" w:hAnsi="Times New Roman"/>
          <w:sz w:val="28"/>
          <w:szCs w:val="28"/>
        </w:rPr>
        <w:t xml:space="preserve"> н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еобходимо  сделать вывод: </w:t>
      </w:r>
    </w:p>
    <w:p w:rsidR="00EB3107" w:rsidRPr="00E1378B" w:rsidRDefault="00EB3107" w:rsidP="00EB3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78B">
        <w:rPr>
          <w:rFonts w:ascii="Times New Roman" w:eastAsia="Times New Roman" w:hAnsi="Times New Roman"/>
          <w:sz w:val="28"/>
          <w:szCs w:val="28"/>
        </w:rPr>
        <w:t>            Главной  целью программы социально</w:t>
      </w:r>
      <w:r>
        <w:rPr>
          <w:rFonts w:ascii="Times New Roman" w:eastAsia="Times New Roman" w:hAnsi="Times New Roman"/>
          <w:sz w:val="28"/>
          <w:szCs w:val="28"/>
        </w:rPr>
        <w:t>-экономического развития Кызыл-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сельского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 поселения должно стать</w:t>
      </w:r>
      <w:r w:rsidRPr="00E1378B">
        <w:rPr>
          <w:rFonts w:ascii="Times New Roman" w:eastAsia="Times New Roman" w:hAnsi="Times New Roman"/>
          <w:bCs/>
          <w:sz w:val="28"/>
          <w:szCs w:val="28"/>
        </w:rPr>
        <w:t xml:space="preserve">  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E1378B">
        <w:rPr>
          <w:rFonts w:ascii="Times New Roman" w:eastAsia="Times New Roman" w:hAnsi="Times New Roman"/>
          <w:bCs/>
          <w:sz w:val="28"/>
          <w:szCs w:val="28"/>
        </w:rPr>
        <w:t xml:space="preserve">повышение качества и  уровня жизни населения, его занятости и </w:t>
      </w:r>
      <w:proofErr w:type="spellStart"/>
      <w:r w:rsidRPr="00E1378B">
        <w:rPr>
          <w:rFonts w:ascii="Times New Roman" w:eastAsia="Times New Roman" w:hAnsi="Times New Roman"/>
          <w:bCs/>
          <w:sz w:val="28"/>
          <w:szCs w:val="28"/>
        </w:rPr>
        <w:t>самозанятости</w:t>
      </w:r>
      <w:proofErr w:type="spellEnd"/>
      <w:r w:rsidR="00945280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E1378B">
        <w:rPr>
          <w:rFonts w:ascii="Times New Roman" w:eastAsia="Times New Roman" w:hAnsi="Times New Roman"/>
          <w:bCs/>
          <w:sz w:val="28"/>
          <w:szCs w:val="28"/>
        </w:rPr>
        <w:t xml:space="preserve"> экономических, социальных и культурных возможностей на основе развития сельхозпроиз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водства, предпринимательства, </w:t>
      </w:r>
      <w:r w:rsidRPr="00E1378B">
        <w:rPr>
          <w:rFonts w:ascii="Times New Roman" w:eastAsia="Times New Roman" w:hAnsi="Times New Roman"/>
          <w:bCs/>
          <w:sz w:val="28"/>
          <w:szCs w:val="28"/>
        </w:rPr>
        <w:t xml:space="preserve"> личных подсобных хозяйств, торговой инфраструктуры и сферы услуг.</w:t>
      </w:r>
      <w:r w:rsidRPr="00E137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337BD" w:rsidRPr="0099699B" w:rsidRDefault="00EB3107" w:rsidP="009D105F">
      <w:pPr>
        <w:spacing w:before="100" w:beforeAutospacing="1" w:after="100" w:afterAutospacing="1" w:line="240" w:lineRule="auto"/>
        <w:ind w:firstLine="567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E1378B">
        <w:rPr>
          <w:rFonts w:ascii="Times New Roman" w:eastAsia="Times New Roman" w:hAnsi="Times New Roman"/>
          <w:sz w:val="28"/>
          <w:szCs w:val="28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  <w:r w:rsidR="006337BD" w:rsidRPr="00996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6337BD" w:rsidRPr="0099699B" w:rsidRDefault="006337BD" w:rsidP="006337BD">
      <w:pPr>
        <w:shd w:val="clear" w:color="auto" w:fill="FFFFFF"/>
        <w:spacing w:line="278" w:lineRule="exact"/>
        <w:ind w:left="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В разрезе 2014-2015 годов бюджет рассматриваемого поселения является дефицит</w:t>
      </w:r>
      <w:r w:rsidRPr="0099699B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ным. В качестве основных источников доходов выступают: помощь бюджетов вышестоящего уровня.</w:t>
      </w:r>
    </w:p>
    <w:p w:rsidR="006337BD" w:rsidRPr="0099699B" w:rsidRDefault="006337BD" w:rsidP="006337BD">
      <w:pPr>
        <w:shd w:val="clear" w:color="auto" w:fill="FFFFFF"/>
        <w:spacing w:line="274" w:lineRule="exact"/>
        <w:ind w:left="34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pacing w:val="-1"/>
          <w:sz w:val="28"/>
          <w:szCs w:val="28"/>
        </w:rPr>
        <w:t>Перспективы сельского поселения до 202</w:t>
      </w:r>
      <w:r w:rsidR="009D6D6A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99699B">
        <w:rPr>
          <w:rFonts w:ascii="Times New Roman" w:hAnsi="Times New Roman" w:cs="Times New Roman"/>
          <w:spacing w:val="-1"/>
          <w:sz w:val="28"/>
          <w:szCs w:val="28"/>
        </w:rPr>
        <w:t xml:space="preserve"> года связаны с расширением производства в сельском хозяйстве, растениеводстве, животноводстве, личных подсобных хозяйст</w:t>
      </w:r>
      <w:r w:rsidRPr="0099699B">
        <w:rPr>
          <w:rFonts w:ascii="Times New Roman" w:hAnsi="Times New Roman" w:cs="Times New Roman"/>
          <w:sz w:val="28"/>
          <w:szCs w:val="28"/>
        </w:rPr>
        <w:t>вах. На территории поселения не имеется местных топливных ресурсов, за исключением дров.</w:t>
      </w:r>
    </w:p>
    <w:p w:rsidR="006337BD" w:rsidRPr="0099699B" w:rsidRDefault="006337BD" w:rsidP="006337BD">
      <w:pPr>
        <w:shd w:val="clear" w:color="auto" w:fill="FFFFFF"/>
        <w:spacing w:line="274" w:lineRule="exact"/>
        <w:ind w:left="72" w:right="13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Рассматривая интегральные показатели текущего уровня социально-</w:t>
      </w:r>
      <w:r w:rsidRPr="0099699B">
        <w:rPr>
          <w:rFonts w:ascii="Times New Roman" w:hAnsi="Times New Roman" w:cs="Times New Roman"/>
          <w:spacing w:val="-1"/>
          <w:sz w:val="28"/>
          <w:szCs w:val="28"/>
        </w:rPr>
        <w:t>экономического развития Кызыл-</w:t>
      </w:r>
      <w:proofErr w:type="spellStart"/>
      <w:r w:rsidRPr="0099699B">
        <w:rPr>
          <w:rFonts w:ascii="Times New Roman" w:hAnsi="Times New Roman" w:cs="Times New Roman"/>
          <w:spacing w:val="-1"/>
          <w:sz w:val="28"/>
          <w:szCs w:val="28"/>
        </w:rPr>
        <w:t>Урупского</w:t>
      </w:r>
      <w:proofErr w:type="spellEnd"/>
      <w:r w:rsidRPr="0099699B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поселения, отмечается следующее:</w:t>
      </w:r>
    </w:p>
    <w:p w:rsidR="006337BD" w:rsidRPr="0099699B" w:rsidRDefault="006337BD" w:rsidP="006337BD">
      <w:pPr>
        <w:widowControl w:val="0"/>
        <w:numPr>
          <w:ilvl w:val="0"/>
          <w:numId w:val="3"/>
        </w:numPr>
        <w:shd w:val="clear" w:color="auto" w:fill="FFFFFF"/>
        <w:tabs>
          <w:tab w:val="left" w:pos="135"/>
          <w:tab w:val="left" w:pos="917"/>
        </w:tabs>
        <w:suppressAutoHyphens/>
        <w:autoSpaceDE w:val="0"/>
        <w:spacing w:after="0" w:line="274" w:lineRule="exact"/>
        <w:ind w:left="7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бюджетная обеспеченность низкая;</w:t>
      </w:r>
    </w:p>
    <w:p w:rsidR="006337BD" w:rsidRPr="0099699B" w:rsidRDefault="006337BD" w:rsidP="006337BD">
      <w:pPr>
        <w:widowControl w:val="0"/>
        <w:numPr>
          <w:ilvl w:val="0"/>
          <w:numId w:val="3"/>
        </w:numPr>
        <w:shd w:val="clear" w:color="auto" w:fill="FFFFFF"/>
        <w:tabs>
          <w:tab w:val="left" w:pos="135"/>
          <w:tab w:val="left" w:pos="917"/>
        </w:tabs>
        <w:suppressAutoHyphens/>
        <w:autoSpaceDE w:val="0"/>
        <w:spacing w:after="0" w:line="274" w:lineRule="exact"/>
        <w:ind w:left="72" w:right="1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уровень развития имеющихся отраслей экономики (</w:t>
      </w:r>
      <w:proofErr w:type="gramStart"/>
      <w:r w:rsidRPr="0099699B">
        <w:rPr>
          <w:rFonts w:ascii="Times New Roman" w:hAnsi="Times New Roman" w:cs="Times New Roman"/>
          <w:sz w:val="28"/>
          <w:szCs w:val="28"/>
        </w:rPr>
        <w:t>мясомолочная</w:t>
      </w:r>
      <w:proofErr w:type="gramEnd"/>
      <w:r w:rsidRPr="0099699B">
        <w:rPr>
          <w:rFonts w:ascii="Times New Roman" w:hAnsi="Times New Roman" w:cs="Times New Roman"/>
          <w:sz w:val="28"/>
          <w:szCs w:val="28"/>
        </w:rPr>
        <w:t xml:space="preserve"> - растёт невысокими темпами, растениеводство - </w:t>
      </w:r>
      <w:proofErr w:type="spellStart"/>
      <w:r w:rsidRPr="0099699B">
        <w:rPr>
          <w:rFonts w:ascii="Times New Roman" w:hAnsi="Times New Roman" w:cs="Times New Roman"/>
          <w:sz w:val="28"/>
          <w:szCs w:val="28"/>
        </w:rPr>
        <w:t>стагнирует</w:t>
      </w:r>
      <w:proofErr w:type="spellEnd"/>
      <w:r w:rsidRPr="0099699B">
        <w:rPr>
          <w:rFonts w:ascii="Times New Roman" w:hAnsi="Times New Roman" w:cs="Times New Roman"/>
          <w:sz w:val="28"/>
          <w:szCs w:val="28"/>
        </w:rPr>
        <w:t>);</w:t>
      </w:r>
    </w:p>
    <w:p w:rsidR="006337BD" w:rsidRPr="0099699B" w:rsidRDefault="006337BD" w:rsidP="006337BD">
      <w:pPr>
        <w:widowControl w:val="0"/>
        <w:numPr>
          <w:ilvl w:val="0"/>
          <w:numId w:val="3"/>
        </w:numPr>
        <w:shd w:val="clear" w:color="auto" w:fill="FFFFFF"/>
        <w:tabs>
          <w:tab w:val="left" w:pos="135"/>
          <w:tab w:val="left" w:pos="917"/>
        </w:tabs>
        <w:suppressAutoHyphens/>
        <w:autoSpaceDE w:val="0"/>
        <w:spacing w:after="0" w:line="274" w:lineRule="exact"/>
        <w:ind w:left="7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транспортная доступность населенных пунктов поселения низкая;</w:t>
      </w:r>
    </w:p>
    <w:p w:rsidR="006337BD" w:rsidRPr="0099699B" w:rsidRDefault="006337BD" w:rsidP="006337BD">
      <w:pPr>
        <w:shd w:val="clear" w:color="auto" w:fill="FFFFFF"/>
        <w:spacing w:before="29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наличие трудовых ресурсов позволяет обеспечить потребности населения и расширение производства.</w:t>
      </w:r>
      <w:r w:rsidRPr="006337BD">
        <w:rPr>
          <w:rFonts w:ascii="Times New Roman" w:hAnsi="Times New Roman" w:cs="Times New Roman"/>
          <w:sz w:val="28"/>
          <w:szCs w:val="28"/>
        </w:rPr>
        <w:t xml:space="preserve"> </w:t>
      </w:r>
      <w:r w:rsidRPr="0099699B">
        <w:rPr>
          <w:rFonts w:ascii="Times New Roman" w:hAnsi="Times New Roman" w:cs="Times New Roman"/>
          <w:sz w:val="28"/>
          <w:szCs w:val="28"/>
        </w:rPr>
        <w:t>Для достижения цели в Программе решены следующие задачи:</w:t>
      </w:r>
    </w:p>
    <w:p w:rsidR="006337BD" w:rsidRPr="0099699B" w:rsidRDefault="006337BD" w:rsidP="006337BD">
      <w:pPr>
        <w:shd w:val="clear" w:color="auto" w:fill="FFFFFF"/>
        <w:tabs>
          <w:tab w:val="left" w:pos="148"/>
          <w:tab w:val="left" w:pos="854"/>
        </w:tabs>
        <w:autoSpaceDE w:val="0"/>
        <w:spacing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- проведена оценка текущего уровня социально-экономического развития поселения и состояния ключевых объектов социальной инфраструктуры    (разделы 4);</w:t>
      </w:r>
    </w:p>
    <w:p w:rsidR="006337BD" w:rsidRDefault="006337BD" w:rsidP="006337BD">
      <w:pPr>
        <w:shd w:val="clear" w:color="auto" w:fill="FFFFFF"/>
        <w:tabs>
          <w:tab w:val="left" w:pos="148"/>
          <w:tab w:val="left" w:pos="854"/>
        </w:tabs>
        <w:autoSpaceDE w:val="0"/>
        <w:spacing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9699B">
        <w:rPr>
          <w:rFonts w:ascii="Times New Roman" w:hAnsi="Times New Roman" w:cs="Times New Roman"/>
          <w:sz w:val="28"/>
          <w:szCs w:val="28"/>
        </w:rPr>
        <w:t>- проведен анализ имеющейся документации по развитию социальной  инфраструктуры.</w:t>
      </w:r>
    </w:p>
    <w:p w:rsidR="009D6D6A" w:rsidRDefault="009D6D6A" w:rsidP="00206796">
      <w:pPr>
        <w:autoSpaceDE w:val="0"/>
        <w:spacing w:before="100" w:beforeAutospacing="1" w:after="0" w:line="240" w:lineRule="auto"/>
        <w:ind w:left="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Toc132716915"/>
      <w:bookmarkEnd w:id="3"/>
    </w:p>
    <w:p w:rsidR="009D6D6A" w:rsidRDefault="009D6D6A" w:rsidP="00206796">
      <w:pPr>
        <w:autoSpaceDE w:val="0"/>
        <w:spacing w:before="100" w:beforeAutospacing="1" w:after="0" w:line="240" w:lineRule="auto"/>
        <w:ind w:left="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796" w:rsidRDefault="00C22AE3" w:rsidP="00206796">
      <w:pPr>
        <w:autoSpaceDE w:val="0"/>
        <w:spacing w:before="100" w:beforeAutospacing="1" w:after="0" w:line="240" w:lineRule="auto"/>
        <w:ind w:left="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B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206796" w:rsidRPr="00F41BB3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Основные стратегически</w:t>
      </w:r>
      <w:r w:rsidR="009D6D6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06796" w:rsidRPr="00F41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развития поселения</w:t>
      </w:r>
      <w:bookmarkEnd w:id="4"/>
    </w:p>
    <w:p w:rsidR="009D6D6A" w:rsidRPr="00F41BB3" w:rsidRDefault="009D6D6A" w:rsidP="00206796">
      <w:pPr>
        <w:autoSpaceDE w:val="0"/>
        <w:spacing w:before="100" w:beforeAutospacing="1" w:after="0" w:line="240" w:lineRule="auto"/>
        <w:ind w:left="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6796" w:rsidRPr="0099699B" w:rsidRDefault="00206796" w:rsidP="00206796">
      <w:pPr>
        <w:autoSpaceDE w:val="0"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206796" w:rsidRPr="0099699B" w:rsidRDefault="00206796" w:rsidP="00206796">
      <w:pPr>
        <w:autoSpaceDE w:val="0"/>
        <w:spacing w:after="0" w:line="240" w:lineRule="auto"/>
        <w:ind w:left="9" w:firstLine="558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699B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Экономические:</w:t>
      </w:r>
    </w:p>
    <w:p w:rsidR="00206796" w:rsidRPr="0099699B" w:rsidRDefault="00206796" w:rsidP="0020679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   </w:t>
      </w:r>
    </w:p>
    <w:p w:rsidR="00206796" w:rsidRPr="0099699B" w:rsidRDefault="00206796" w:rsidP="0020679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99699B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</w:t>
      </w:r>
    </w:p>
    <w:p w:rsidR="00206796" w:rsidRPr="0099699B" w:rsidRDefault="00206796" w:rsidP="002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 w:rsidRPr="0099699B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</w:t>
      </w: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2.    Развитие личного подворья граждан, как источника доходов населения.</w:t>
      </w:r>
    </w:p>
    <w:p w:rsidR="00206796" w:rsidRPr="0099699B" w:rsidRDefault="00206796" w:rsidP="00206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>- привлечение</w:t>
      </w:r>
      <w:r w:rsidR="00A81D17" w:rsidRPr="0099699B">
        <w:rPr>
          <w:rFonts w:ascii="Times New Roman" w:eastAsia="Times New Roman" w:hAnsi="Times New Roman" w:cs="Times New Roman"/>
          <w:iCs/>
          <w:sz w:val="28"/>
          <w:szCs w:val="28"/>
        </w:rPr>
        <w:t xml:space="preserve"> льготных кредитов из </w:t>
      </w: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 xml:space="preserve"> бюджета на развитие личных подсобных хозяйств;</w:t>
      </w:r>
    </w:p>
    <w:p w:rsidR="00206796" w:rsidRPr="0099699B" w:rsidRDefault="00206796" w:rsidP="00206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>-привлечение средств из районного бюджета  на восстановление пастбищ;</w:t>
      </w:r>
    </w:p>
    <w:p w:rsidR="00206796" w:rsidRPr="0099699B" w:rsidRDefault="00206796" w:rsidP="00206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 xml:space="preserve">-введение в практику </w:t>
      </w:r>
      <w:proofErr w:type="spellStart"/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>льготированной</w:t>
      </w:r>
      <w:proofErr w:type="spellEnd"/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 xml:space="preserve"> оплаты за воду гражданам, име</w:t>
      </w:r>
      <w:r w:rsidR="00D473D3">
        <w:rPr>
          <w:rFonts w:ascii="Times New Roman" w:eastAsia="Times New Roman" w:hAnsi="Times New Roman" w:cs="Times New Roman"/>
          <w:iCs/>
          <w:sz w:val="28"/>
          <w:szCs w:val="28"/>
        </w:rPr>
        <w:t>ющим крупнорогатый скот</w:t>
      </w: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06796" w:rsidRPr="0099699B" w:rsidRDefault="00206796" w:rsidP="00206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>-помощь населению в реализации мяса с личных подсобных хозяйств;</w:t>
      </w:r>
    </w:p>
    <w:p w:rsidR="00206796" w:rsidRPr="0099699B" w:rsidRDefault="00206796" w:rsidP="00206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>-поддержка предпринимателей осуществляющих</w:t>
      </w:r>
      <w:r w:rsidR="00A81D17" w:rsidRPr="0099699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закупку продукции с личных подсобных хозяйств на выгодных для населения условиях;  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>-помощь членам их семей в устройстве на работу;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 xml:space="preserve"> -помощь в решении вопросов по  приобретению  этими  специалистами жилья через районные, </w:t>
      </w:r>
      <w:r w:rsidR="00A81D17" w:rsidRPr="0099699B">
        <w:rPr>
          <w:rFonts w:ascii="Times New Roman" w:eastAsia="Times New Roman" w:hAnsi="Times New Roman" w:cs="Times New Roman"/>
          <w:iCs/>
          <w:sz w:val="28"/>
          <w:szCs w:val="28"/>
        </w:rPr>
        <w:t>республ</w:t>
      </w:r>
      <w:r w:rsidR="00945280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A81D17" w:rsidRPr="0099699B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канские </w:t>
      </w: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4.    Содействие в обеспечении социальной поддержки слабозащищенным слоям населения: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>-консультирование, помощь в получении субсидий, пособий различных льготных выплат;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5.   Привлечение средств из областного и федерального бюджетов на укрепление жилищно-коммунальной сферы: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 xml:space="preserve"> - на восстановление водопроводов; 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>- по ремонту и строительству жилья;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</w:t>
      </w:r>
      <w:proofErr w:type="gramStart"/>
      <w:r w:rsidRPr="0099699B">
        <w:rPr>
          <w:rFonts w:ascii="Times New Roman" w:eastAsia="Times New Roman" w:hAnsi="Times New Roman" w:cs="Times New Roman"/>
          <w:iCs/>
          <w:sz w:val="28"/>
          <w:szCs w:val="28"/>
        </w:rPr>
        <w:t>  ;</w:t>
      </w:r>
      <w:proofErr w:type="gramEnd"/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6.   Содействие в развитии систем телефонной и сотовой связи, охват сотовой связью удаленных и труднодоступных поселков поселения.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7.   Освещение населенных пунктов поселения.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8.   Привлечение средств  из </w:t>
      </w:r>
      <w:r w:rsidR="00A81D17" w:rsidRPr="0099699B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бюджетов на строительство и ремонт внутри-поселковых дорог.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9.  Привлечение средств из бюджетов различных уровней для благоустройства сел поселения.</w:t>
      </w:r>
    </w:p>
    <w:p w:rsidR="00206796" w:rsidRPr="0099699B" w:rsidRDefault="00206796" w:rsidP="00206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796" w:rsidRPr="00F41BB3" w:rsidRDefault="00C22AE3" w:rsidP="00206796">
      <w:pPr>
        <w:spacing w:after="0" w:line="240" w:lineRule="auto"/>
        <w:ind w:left="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5" w:name="_Toc132715995"/>
      <w:r w:rsidRPr="00F41B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</w:t>
      </w:r>
      <w:r w:rsidR="00206796" w:rsidRPr="00F41B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Система основных программных мероприятий по развитию сельского поселения </w:t>
      </w:r>
      <w:bookmarkEnd w:id="5"/>
    </w:p>
    <w:p w:rsidR="00206796" w:rsidRPr="0099699B" w:rsidRDefault="00206796" w:rsidP="0020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206796" w:rsidRPr="0099699B" w:rsidRDefault="00206796" w:rsidP="0020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206796" w:rsidRPr="0099699B" w:rsidRDefault="00206796" w:rsidP="0020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9B">
        <w:rPr>
          <w:rFonts w:ascii="Times New Roman" w:eastAsia="Times New Roman" w:hAnsi="Times New Roman" w:cs="Times New Roman"/>
          <w:sz w:val="28"/>
          <w:szCs w:val="28"/>
        </w:rPr>
        <w:t>Мероприятия Программы социального развит</w:t>
      </w:r>
      <w:r w:rsidR="00A81D17" w:rsidRPr="0099699B">
        <w:rPr>
          <w:rFonts w:ascii="Times New Roman" w:eastAsia="Times New Roman" w:hAnsi="Times New Roman" w:cs="Times New Roman"/>
          <w:sz w:val="28"/>
          <w:szCs w:val="28"/>
        </w:rPr>
        <w:t>ия сельского поселения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включают как планируемые к реализации инвестиционные проекты, так и 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lastRenderedPageBreak/>
        <w:t>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2016-20</w:t>
      </w:r>
      <w:r w:rsidR="00A81D17" w:rsidRPr="009969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528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</w:t>
      </w:r>
      <w:r w:rsidR="009D105F">
        <w:rPr>
          <w:rFonts w:ascii="Times New Roman" w:eastAsia="Times New Roman" w:hAnsi="Times New Roman" w:cs="Times New Roman"/>
          <w:sz w:val="28"/>
          <w:szCs w:val="28"/>
        </w:rPr>
        <w:t>в приложении  № 1 и № 2 к данной программе</w:t>
      </w:r>
      <w:r w:rsidRPr="009969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F07" w:rsidRDefault="00983F07" w:rsidP="00983F0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BB3" w:rsidRPr="0099699B" w:rsidRDefault="00F41BB3" w:rsidP="00983F07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7BD" w:rsidRPr="00F41BB3" w:rsidRDefault="009D105F" w:rsidP="006337BD">
      <w:pPr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6" w:name="_Toc132716917"/>
      <w:r w:rsidRPr="00F41BB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7</w:t>
      </w:r>
      <w:r w:rsidR="006337BD" w:rsidRPr="00F41BB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   </w:t>
      </w:r>
      <w:bookmarkEnd w:id="6"/>
      <w:r w:rsidR="006337BD" w:rsidRPr="00F41B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Оценка эффективности мероприятий Программы</w:t>
      </w:r>
    </w:p>
    <w:p w:rsidR="006337BD" w:rsidRPr="00615035" w:rsidRDefault="006337BD" w:rsidP="006337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социального развития  сельского поселения в 2015 году по отношению к 20</w:t>
      </w:r>
      <w:r w:rsidR="0094528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6337BD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        За счет активизации предпринимательской деятельности, </w:t>
      </w:r>
      <w:r w:rsidR="00945280">
        <w:rPr>
          <w:rFonts w:ascii="Times New Roman" w:eastAsia="Times New Roman" w:hAnsi="Times New Roman" w:cs="Times New Roman"/>
          <w:sz w:val="28"/>
          <w:szCs w:val="28"/>
        </w:rPr>
        <w:t xml:space="preserve">ожидается 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>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F41BB3" w:rsidRPr="00615035" w:rsidRDefault="00F41BB3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7BD" w:rsidRDefault="009D105F" w:rsidP="00633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116201900"/>
      <w:r w:rsidRPr="00F41BB3">
        <w:rPr>
          <w:rFonts w:ascii="Times New Roman" w:eastAsia="Times New Roman" w:hAnsi="Times New Roman" w:cs="Times New Roman"/>
          <w:sz w:val="28"/>
          <w:szCs w:val="28"/>
        </w:rPr>
        <w:t>8</w:t>
      </w:r>
      <w:r w:rsidR="006337BD" w:rsidRPr="00F41BB3">
        <w:rPr>
          <w:rFonts w:ascii="Times New Roman" w:eastAsia="Times New Roman" w:hAnsi="Times New Roman" w:cs="Times New Roman"/>
          <w:sz w:val="28"/>
          <w:szCs w:val="28"/>
        </w:rPr>
        <w:t>.    </w:t>
      </w:r>
      <w:bookmarkEnd w:id="7"/>
      <w:r w:rsidR="006337BD" w:rsidRPr="00F41BB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</w:t>
      </w:r>
      <w:proofErr w:type="gramStart"/>
      <w:r w:rsidR="006337BD" w:rsidRPr="00F41BB3">
        <w:rPr>
          <w:rFonts w:ascii="Times New Roman" w:eastAsia="Times New Roman" w:hAnsi="Times New Roman" w:cs="Times New Roman"/>
          <w:sz w:val="28"/>
          <w:szCs w:val="28"/>
        </w:rPr>
        <w:t>контроля  за</w:t>
      </w:r>
      <w:proofErr w:type="gramEnd"/>
      <w:r w:rsidR="006337BD" w:rsidRPr="00F41BB3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</w:t>
      </w:r>
    </w:p>
    <w:p w:rsidR="00F41BB3" w:rsidRPr="00F41BB3" w:rsidRDefault="00F41BB3" w:rsidP="00633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Организационная структура управления Программой базируется на существующей схеме исполнительной власти  сельского поселения Обшаровка. 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Оперативные функции по реализации Программы осуществляют штатные сотрудники Администрации сельского поселения под руководством Главы </w:t>
      </w:r>
      <w:r w:rsidR="0094528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осуществляет следующие действия: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            - рассматривает и утверждает план мероприятий, объемы их финансирования и сроки реализации;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            - взаимодействует с районными и </w:t>
      </w:r>
      <w:r w:rsidR="00945280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республиканскими 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органами исполнительной власти по включению предложений сельского поселения  в районные и </w:t>
      </w:r>
      <w:r w:rsidR="00945280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республиканские  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>целевые программы;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61503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годового плана действий и подготовка отчетов о его выполнении;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 -осуществляет руководство </w:t>
      </w:r>
      <w:proofErr w:type="gramStart"/>
      <w:r w:rsidRPr="0061503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150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     - подготовке перечня муниципальных целевых программ поселения, предлагаемых  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     к финансированию из районного и областного бюджета на очередной финансовый год;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            - реализации мероприятий Программы поселения.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             Специалист Администрации поселения осуществляет следующие функции (</w:t>
      </w:r>
      <w:r w:rsidR="00945280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            -подготовка проектов программ поселения по приоритетным направлениям Программы;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6337BD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F41BB3" w:rsidRPr="00615035" w:rsidRDefault="00F41BB3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7BD" w:rsidRDefault="009D105F" w:rsidP="006337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116201901"/>
      <w:r w:rsidRPr="00F41BB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6337BD" w:rsidRPr="00F41BB3">
        <w:rPr>
          <w:rFonts w:ascii="Times New Roman" w:eastAsia="Times New Roman" w:hAnsi="Times New Roman" w:cs="Times New Roman"/>
          <w:sz w:val="28"/>
          <w:szCs w:val="28"/>
        </w:rPr>
        <w:t>.   </w:t>
      </w:r>
      <w:bookmarkEnd w:id="8"/>
      <w:r w:rsidR="006337BD" w:rsidRPr="00F41BB3">
        <w:rPr>
          <w:rFonts w:ascii="Times New Roman" w:eastAsia="Times New Roman" w:hAnsi="Times New Roman" w:cs="Times New Roman"/>
          <w:sz w:val="28"/>
          <w:szCs w:val="28"/>
        </w:rPr>
        <w:t>Механизм обновления Программы</w:t>
      </w:r>
    </w:p>
    <w:p w:rsidR="00F41BB3" w:rsidRPr="00F41BB3" w:rsidRDefault="00F41BB3" w:rsidP="006337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Обновление Программы производится: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- при выявлении новых, необходимых к реализации мероприятий,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6337BD" w:rsidRPr="00F41BB3" w:rsidRDefault="009D105F" w:rsidP="006337BD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41B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10</w:t>
      </w:r>
      <w:r w:rsidR="006337BD" w:rsidRPr="00F41B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Заключение</w:t>
      </w:r>
    </w:p>
    <w:p w:rsidR="006337BD" w:rsidRPr="00615035" w:rsidRDefault="006337BD" w:rsidP="006337B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6337BD" w:rsidRPr="00615035" w:rsidRDefault="006337BD" w:rsidP="006337B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Ожидаемые результаты:</w:t>
      </w:r>
    </w:p>
    <w:p w:rsidR="006337BD" w:rsidRPr="00615035" w:rsidRDefault="006337BD" w:rsidP="006337B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6337BD" w:rsidRPr="00615035" w:rsidRDefault="00945280" w:rsidP="006337BD">
      <w:pPr>
        <w:tabs>
          <w:tab w:val="left" w:pos="-2880"/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337BD" w:rsidRPr="00615035">
        <w:rPr>
          <w:rFonts w:ascii="Times New Roman" w:eastAsia="Times New Roman" w:hAnsi="Times New Roman" w:cs="Times New Roman"/>
          <w:sz w:val="28"/>
          <w:szCs w:val="28"/>
        </w:rPr>
        <w:t>.       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6337BD" w:rsidRPr="00615035" w:rsidRDefault="006337BD" w:rsidP="006337BD">
      <w:pPr>
        <w:tabs>
          <w:tab w:val="left" w:pos="-2880"/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3.       привлечения внебюджетных инвестиций в экономику поселения;</w:t>
      </w:r>
    </w:p>
    <w:p w:rsidR="006337BD" w:rsidRPr="00615035" w:rsidRDefault="006337BD" w:rsidP="006337BD">
      <w:pPr>
        <w:tabs>
          <w:tab w:val="left" w:pos="-2880"/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4.       повышения благоустройства поселения;</w:t>
      </w:r>
    </w:p>
    <w:p w:rsidR="006337BD" w:rsidRPr="00615035" w:rsidRDefault="006337BD" w:rsidP="006337BD">
      <w:pPr>
        <w:tabs>
          <w:tab w:val="left" w:pos="-2880"/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5.       формирования современного привлекательного имиджа поселения;</w:t>
      </w:r>
    </w:p>
    <w:p w:rsidR="006337BD" w:rsidRPr="00615035" w:rsidRDefault="006337BD" w:rsidP="006337BD">
      <w:pPr>
        <w:tabs>
          <w:tab w:val="left" w:pos="-2880"/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6.       устойчивое развитие социальной инфраструктуры поселения.</w:t>
      </w:r>
    </w:p>
    <w:p w:rsidR="006337BD" w:rsidRPr="00615035" w:rsidRDefault="006337BD" w:rsidP="006337B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позволит: </w:t>
      </w:r>
    </w:p>
    <w:p w:rsidR="006337BD" w:rsidRPr="00615035" w:rsidRDefault="006337BD" w:rsidP="006337B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1) повысить качество жизни жителей  сельского поселения; </w:t>
      </w:r>
    </w:p>
    <w:p w:rsidR="006337BD" w:rsidRPr="00615035" w:rsidRDefault="006337BD" w:rsidP="006337B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6337BD" w:rsidRPr="00615035" w:rsidRDefault="006337BD" w:rsidP="006337B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6337BD" w:rsidRPr="00615035" w:rsidRDefault="006337BD" w:rsidP="0063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</w:t>
      </w:r>
      <w:r w:rsidR="00945280">
        <w:rPr>
          <w:rFonts w:ascii="Times New Roman" w:eastAsia="Times New Roman" w:hAnsi="Times New Roman" w:cs="Times New Roman"/>
          <w:sz w:val="28"/>
          <w:szCs w:val="28"/>
        </w:rPr>
        <w:t>комплексного развития социальной инфраструктуры сельского поселения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37BD" w:rsidRPr="00615035" w:rsidRDefault="006337BD" w:rsidP="006337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позволят обеспечить  социально-экономическое развитие, как отдельн</w:t>
      </w:r>
      <w:r w:rsidR="00C4438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C4438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C443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, так и </w:t>
      </w:r>
      <w:r w:rsidR="00C443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района 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в целом. </w:t>
      </w:r>
    </w:p>
    <w:p w:rsidR="006337BD" w:rsidRPr="00615035" w:rsidRDefault="006337BD" w:rsidP="006337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035">
        <w:rPr>
          <w:rFonts w:ascii="Times New Roman" w:eastAsia="Times New Roman" w:hAnsi="Times New Roman" w:cs="Times New Roman"/>
          <w:sz w:val="28"/>
          <w:szCs w:val="28"/>
        </w:rPr>
        <w:t>Разработка и принятие  программы</w:t>
      </w:r>
      <w:r w:rsidR="00C4438D">
        <w:rPr>
          <w:rFonts w:ascii="Times New Roman" w:eastAsia="Times New Roman" w:hAnsi="Times New Roman" w:cs="Times New Roman"/>
          <w:sz w:val="28"/>
          <w:szCs w:val="28"/>
        </w:rPr>
        <w:t xml:space="preserve"> комплексного развития социальной 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8D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позвол</w:t>
      </w:r>
      <w:r w:rsidR="00C4438D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t xml:space="preserve"> закрепить приоритеты социальной, финансовой, инвестиционной, экономической политики, </w:t>
      </w:r>
      <w:r w:rsidRPr="00615035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6337BD" w:rsidRDefault="006337BD">
      <w:pPr>
        <w:shd w:val="clear" w:color="auto" w:fill="FFFFFF"/>
        <w:spacing w:line="278" w:lineRule="exact"/>
        <w:ind w:left="29" w:firstLine="706"/>
        <w:jc w:val="center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7BD" w:rsidRDefault="006337BD">
      <w:pPr>
        <w:shd w:val="clear" w:color="auto" w:fill="FFFFFF"/>
        <w:spacing w:line="278" w:lineRule="exact"/>
        <w:ind w:left="29" w:firstLine="706"/>
        <w:jc w:val="center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7BD" w:rsidRPr="0099699B" w:rsidRDefault="006337BD">
      <w:pPr>
        <w:shd w:val="clear" w:color="auto" w:fill="FFFFFF"/>
        <w:spacing w:line="278" w:lineRule="exact"/>
        <w:ind w:left="29" w:firstLine="706"/>
        <w:jc w:val="center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337BD" w:rsidRPr="0099699B" w:rsidSect="0051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6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1C395C2C"/>
    <w:multiLevelType w:val="hybridMultilevel"/>
    <w:tmpl w:val="776602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0AD32DD"/>
    <w:multiLevelType w:val="hybridMultilevel"/>
    <w:tmpl w:val="1E201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6847B7"/>
    <w:multiLevelType w:val="hybridMultilevel"/>
    <w:tmpl w:val="9508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F7470"/>
    <w:multiLevelType w:val="hybridMultilevel"/>
    <w:tmpl w:val="7AEC527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3FC34CC6"/>
    <w:multiLevelType w:val="hybridMultilevel"/>
    <w:tmpl w:val="2272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A208C"/>
    <w:multiLevelType w:val="hybridMultilevel"/>
    <w:tmpl w:val="BE2E8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01350"/>
    <w:multiLevelType w:val="hybridMultilevel"/>
    <w:tmpl w:val="2C063A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420BBC"/>
    <w:multiLevelType w:val="hybridMultilevel"/>
    <w:tmpl w:val="975057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D386668"/>
    <w:multiLevelType w:val="multilevel"/>
    <w:tmpl w:val="681EB5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Theme="minorEastAsia" w:hint="default"/>
      </w:rPr>
    </w:lvl>
  </w:abstractNum>
  <w:abstractNum w:abstractNumId="16">
    <w:nsid w:val="676B451F"/>
    <w:multiLevelType w:val="hybridMultilevel"/>
    <w:tmpl w:val="01DCA0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5C97D87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7F7577CC"/>
    <w:multiLevelType w:val="hybridMultilevel"/>
    <w:tmpl w:val="A12C8A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10"/>
  </w:num>
  <w:num w:numId="15">
    <w:abstractNumId w:val="16"/>
  </w:num>
  <w:num w:numId="16">
    <w:abstractNumId w:val="11"/>
  </w:num>
  <w:num w:numId="17">
    <w:abstractNumId w:val="17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9FA"/>
    <w:rsid w:val="001669DD"/>
    <w:rsid w:val="00196E68"/>
    <w:rsid w:val="001B5D00"/>
    <w:rsid w:val="001C154E"/>
    <w:rsid w:val="00206796"/>
    <w:rsid w:val="00223FCE"/>
    <w:rsid w:val="00235577"/>
    <w:rsid w:val="00243B5F"/>
    <w:rsid w:val="002461D4"/>
    <w:rsid w:val="003D18FE"/>
    <w:rsid w:val="004268F4"/>
    <w:rsid w:val="004B79C7"/>
    <w:rsid w:val="004D24D2"/>
    <w:rsid w:val="00511342"/>
    <w:rsid w:val="005637A4"/>
    <w:rsid w:val="006337BD"/>
    <w:rsid w:val="00656677"/>
    <w:rsid w:val="006621E0"/>
    <w:rsid w:val="00674761"/>
    <w:rsid w:val="006B7DB7"/>
    <w:rsid w:val="0077166E"/>
    <w:rsid w:val="007B7C9D"/>
    <w:rsid w:val="0086654E"/>
    <w:rsid w:val="008D3FE7"/>
    <w:rsid w:val="00945280"/>
    <w:rsid w:val="009462D0"/>
    <w:rsid w:val="00983F07"/>
    <w:rsid w:val="0099699B"/>
    <w:rsid w:val="009D105F"/>
    <w:rsid w:val="009D6D6A"/>
    <w:rsid w:val="00A767C4"/>
    <w:rsid w:val="00A81D17"/>
    <w:rsid w:val="00AB5F5D"/>
    <w:rsid w:val="00B43526"/>
    <w:rsid w:val="00B9712E"/>
    <w:rsid w:val="00C22AE3"/>
    <w:rsid w:val="00C35923"/>
    <w:rsid w:val="00C4438D"/>
    <w:rsid w:val="00CC0FEC"/>
    <w:rsid w:val="00D07A1F"/>
    <w:rsid w:val="00D15937"/>
    <w:rsid w:val="00D34377"/>
    <w:rsid w:val="00D473D3"/>
    <w:rsid w:val="00D863F7"/>
    <w:rsid w:val="00DD3E0E"/>
    <w:rsid w:val="00DE3A30"/>
    <w:rsid w:val="00EB3107"/>
    <w:rsid w:val="00F41BB3"/>
    <w:rsid w:val="00F425BA"/>
    <w:rsid w:val="00F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42"/>
  </w:style>
  <w:style w:type="paragraph" w:styleId="3">
    <w:name w:val="heading 3"/>
    <w:basedOn w:val="a0"/>
    <w:next w:val="a"/>
    <w:link w:val="30"/>
    <w:qFormat/>
    <w:rsid w:val="00F519FA"/>
    <w:pPr>
      <w:tabs>
        <w:tab w:val="num" w:pos="0"/>
      </w:tabs>
      <w:suppressAutoHyphens/>
      <w:spacing w:before="40" w:after="40"/>
      <w:ind w:left="720" w:right="57" w:hanging="720"/>
      <w:jc w:val="center"/>
      <w:outlineLvl w:val="2"/>
    </w:pPr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F519FA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styleId="a4">
    <w:name w:val="Strong"/>
    <w:qFormat/>
    <w:rsid w:val="00F519FA"/>
    <w:rPr>
      <w:b/>
      <w:bCs/>
    </w:rPr>
  </w:style>
  <w:style w:type="paragraph" w:styleId="a5">
    <w:name w:val="Body Text"/>
    <w:basedOn w:val="a"/>
    <w:link w:val="a6"/>
    <w:rsid w:val="00F519F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1"/>
    <w:link w:val="a5"/>
    <w:rsid w:val="00F519FA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F519F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0">
    <w:name w:val="No Spacing"/>
    <w:uiPriority w:val="1"/>
    <w:qFormat/>
    <w:rsid w:val="00F519F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26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7980-03D7-4EBD-9F78-F17C54ED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6882</Words>
  <Characters>39229</Characters>
  <Application>Microsoft Office Word</Application>
  <DocSecurity>0</DocSecurity>
  <Lines>326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Социально-экономическая ситуация  и потенциал развития  Кызыл-Урупского сельског</vt:lpstr>
      <vt:lpstr/>
      <vt:lpstr>    4.1. Анализ социального развития сельского поселения</vt:lpstr>
      <vt:lpstr>    </vt:lpstr>
      <vt:lpstr>        4.4.3.    Образование</vt:lpstr>
      <vt:lpstr>        </vt:lpstr>
      <vt:lpstr>        4.4.4.  Здравоохранение</vt:lpstr>
      <vt:lpstr>        4.4.5. Жилищный фонд</vt:lpstr>
      <vt:lpstr>        </vt:lpstr>
      <vt:lpstr>        </vt:lpstr>
      <vt:lpstr>        4.6. Анализ сильных сторон и слабых сторон</vt:lpstr>
      <vt:lpstr>        </vt:lpstr>
      <vt:lpstr>6. Система основных программных мероприятий по развитию сельского поселения </vt:lpstr>
      <vt:lpstr>7.   Оценка эффективности мероприятий Программы</vt:lpstr>
      <vt:lpstr>10. Заключение</vt:lpstr>
    </vt:vector>
  </TitlesOfParts>
  <Company/>
  <LinksUpToDate>false</LinksUpToDate>
  <CharactersWithSpaces>46019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 Акперов</cp:lastModifiedBy>
  <cp:revision>4</cp:revision>
  <cp:lastPrinted>2016-04-12T07:27:00Z</cp:lastPrinted>
  <dcterms:created xsi:type="dcterms:W3CDTF">2016-04-12T13:35:00Z</dcterms:created>
  <dcterms:modified xsi:type="dcterms:W3CDTF">2016-04-23T19:59:00Z</dcterms:modified>
</cp:coreProperties>
</file>