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clear" w:color="auto" w:fill="FFFFFF"/>
        <w:spacing w:lineRule="auto" w:line="240" w:before="0" w:after="0"/>
        <w:ind w:right="43" w:hanging="0"/>
        <w:jc w:val="center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</w:r>
    </w:p>
    <w:p>
      <w:pPr>
        <w:pStyle w:val="Normal"/>
        <w:shd w:val="clear" w:color="auto" w:fill="FFFFFF"/>
        <w:spacing w:lineRule="auto" w:line="240" w:before="0" w:after="0"/>
        <w:ind w:right="43" w:hanging="0"/>
        <w:jc w:val="center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>РОССИЙСКАЯ ФЕДЕРАЦИЯ</w:t>
      </w:r>
    </w:p>
    <w:p>
      <w:pPr>
        <w:pStyle w:val="Normal"/>
        <w:shd w:val="clear" w:color="auto" w:fill="FFFFFF"/>
        <w:spacing w:lineRule="auto" w:line="240" w:before="0" w:after="0"/>
        <w:ind w:right="43" w:hanging="0"/>
        <w:jc w:val="center"/>
        <w:rPr>
          <w:rFonts w:ascii="Times New Roman" w:hAnsi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/>
          <w:color w:val="000000"/>
          <w:spacing w:val="-3"/>
          <w:sz w:val="28"/>
          <w:szCs w:val="28"/>
        </w:rPr>
        <w:t>КАРАЧАЕВО-ЧЕРКЕССКАЯ  РЕСПУБЛИКА</w:t>
      </w:r>
    </w:p>
    <w:p>
      <w:pPr>
        <w:pStyle w:val="Normal"/>
        <w:shd w:val="clear" w:color="auto" w:fill="FFFFFF"/>
        <w:spacing w:lineRule="auto" w:line="240" w:before="0" w:after="0"/>
        <w:ind w:right="43" w:hanging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УРУПСКИЙ  МУНИЦИПАЛЬНЫЙ  РАЙОН</w:t>
      </w:r>
    </w:p>
    <w:p>
      <w:pPr>
        <w:pStyle w:val="Normal"/>
        <w:shd w:val="clear" w:color="auto" w:fill="FFFFFF"/>
        <w:spacing w:lineRule="auto" w:line="240"/>
        <w:ind w:right="43" w:hanging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                                                                                                                          КЫЗЫЛ-УРУПСКОГО  СЕЛЬСКОГО ПОСЕЛЕНИЯ</w:t>
      </w:r>
    </w:p>
    <w:p>
      <w:pPr>
        <w:pStyle w:val="Normal"/>
        <w:shd w:val="clear" w:color="auto" w:fill="FFFFFF"/>
        <w:ind w:right="43" w:hanging="0"/>
        <w:jc w:val="center"/>
        <w:rPr>
          <w:rFonts w:ascii="Times New Roman" w:hAnsi="Times New Roman"/>
          <w:b/>
          <w:b/>
          <w:bCs/>
          <w:color w:val="000000"/>
          <w:spacing w:val="2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pacing w:val="2"/>
          <w:sz w:val="28"/>
          <w:szCs w:val="28"/>
        </w:rPr>
        <w:t>П О С Т А Н О В Л Е Н И Е</w:t>
      </w:r>
    </w:p>
    <w:p>
      <w:pPr>
        <w:pStyle w:val="Normal"/>
        <w:shd w:val="clear" w:color="auto" w:fill="FFFFFF"/>
        <w:ind w:left="-284" w:right="-66" w:hanging="0"/>
        <w:rPr/>
      </w:pP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   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28.06.2019                                аул Кызыл-Уруп                                         №  25</w:t>
      </w:r>
    </w:p>
    <w:p>
      <w:pPr>
        <w:pStyle w:val="Normal"/>
        <w:snapToGrid w:val="false"/>
        <w:spacing w:lineRule="auto" w:line="240" w:before="0" w:after="0"/>
        <w:ind w:right="98" w:hanging="0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snapToGrid w:val="false"/>
        <w:spacing w:lineRule="auto" w:line="240" w:before="0" w:after="0"/>
        <w:ind w:right="98" w:hanging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О внесении изменений в постановление администрации Кызыл-Урупского сельского поселения № 38 от 17.10.2017  «Об утверждении административного  регламента  </w:t>
      </w:r>
      <w:r>
        <w:rPr>
          <w:rFonts w:ascii="Times New Roman" w:hAnsi="Times New Roman"/>
          <w:sz w:val="28"/>
          <w:szCs w:val="28"/>
        </w:rPr>
        <w:t xml:space="preserve">по  </w:t>
      </w:r>
      <w:r>
        <w:rPr>
          <w:rFonts w:cs="Times New Roman" w:ascii="Times New Roman" w:hAnsi="Times New Roman"/>
          <w:sz w:val="28"/>
          <w:szCs w:val="28"/>
        </w:rPr>
        <w:t>предоставлению  муниципальной услуги «</w:t>
      </w:r>
      <w:r>
        <w:rPr>
          <w:rFonts w:ascii="Times New Roman" w:hAnsi="Times New Roman"/>
          <w:bCs/>
          <w:sz w:val="28"/>
          <w:szCs w:val="28"/>
        </w:rPr>
        <w:t xml:space="preserve">Присвоение,  изменение  адреса  объекту (а) адресации или </w:t>
      </w:r>
      <w:r>
        <w:rPr>
          <w:rFonts w:ascii="Times New Roman" w:hAnsi="Times New Roman"/>
          <w:bCs/>
          <w:color w:val="000000"/>
          <w:spacing w:val="2"/>
          <w:sz w:val="28"/>
          <w:szCs w:val="28"/>
        </w:rPr>
        <w:t>аннулирование его адреса</w:t>
      </w:r>
      <w:r>
        <w:rPr>
          <w:rFonts w:cs="Times New Roman" w:ascii="Times New Roman" w:hAnsi="Times New Roman"/>
          <w:color w:val="000000"/>
          <w:spacing w:val="2"/>
          <w:sz w:val="28"/>
          <w:szCs w:val="28"/>
        </w:rPr>
        <w:t>» на  территории  Кызыл-Урупского  сельского поселения»</w:t>
      </w:r>
    </w:p>
    <w:p>
      <w:pPr>
        <w:pStyle w:val="Normal"/>
        <w:snapToGrid w:val="false"/>
        <w:spacing w:lineRule="auto" w:line="240" w:before="0" w:after="0"/>
        <w:ind w:right="98" w:hanging="0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>
        <w:rPr/>
      </w:r>
    </w:p>
    <w:p>
      <w:pPr>
        <w:pStyle w:val="Normal"/>
        <w:numPr>
          <w:ilvl w:val="0"/>
          <w:numId w:val="0"/>
        </w:numPr>
        <w:spacing w:lineRule="auto" w:line="240" w:beforeAutospacing="1" w:afterAutospacing="1"/>
        <w:ind w:firstLine="708"/>
        <w:jc w:val="both"/>
        <w:outlineLvl w:val="0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В целях  приведения в соответствие с действующим законодательством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ПОСТАНОВЛЯЮ: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ConsPlusNormal1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  Абзац первый пункта  </w:t>
      </w:r>
      <w:r>
        <w:rPr>
          <w:rFonts w:ascii="Times New Roman" w:hAnsi="Times New Roman"/>
          <w:sz w:val="28"/>
          <w:szCs w:val="28"/>
        </w:rPr>
        <w:t xml:space="preserve">2.7. </w:t>
      </w:r>
      <w:r>
        <w:rPr>
          <w:rFonts w:ascii="Times New Roman" w:hAnsi="Times New Roman"/>
          <w:bCs/>
          <w:sz w:val="28"/>
          <w:szCs w:val="28"/>
        </w:rPr>
        <w:t xml:space="preserve">Сроки предоставления </w:t>
      </w:r>
      <w:r>
        <w:rPr>
          <w:rFonts w:ascii="Times New Roman" w:hAnsi="Times New Roman"/>
          <w:sz w:val="28"/>
          <w:szCs w:val="28"/>
        </w:rPr>
        <w:t xml:space="preserve">муниципальной услуги, </w:t>
      </w:r>
      <w:r>
        <w:rPr>
          <w:rFonts w:ascii="Times New Roman" w:hAnsi="Times New Roman"/>
          <w:bCs/>
          <w:sz w:val="28"/>
          <w:szCs w:val="28"/>
        </w:rPr>
        <w:t xml:space="preserve"> раздела 2.</w:t>
      </w:r>
      <w:r>
        <w:rPr>
          <w:rFonts w:ascii="Times New Roman" w:hAnsi="Times New Roman"/>
          <w:sz w:val="28"/>
          <w:szCs w:val="28"/>
        </w:rPr>
        <w:t xml:space="preserve"> Стандарт предоставления муниципальной услуги</w:t>
      </w:r>
      <w:r>
        <w:rPr>
          <w:rFonts w:ascii="Times New Roman" w:hAnsi="Times New Roman"/>
          <w:color w:val="000000"/>
          <w:sz w:val="28"/>
          <w:szCs w:val="28"/>
        </w:rPr>
        <w:t xml:space="preserve">  административного регламента по предоставлению муниципальной услуги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bCs/>
          <w:sz w:val="28"/>
          <w:szCs w:val="28"/>
        </w:rPr>
        <w:t>Присвоение, изменение   адреса  объекту (а) адресации или  аннулирование его адреса</w:t>
      </w:r>
      <w:r>
        <w:rPr>
          <w:rFonts w:ascii="Times New Roman" w:hAnsi="Times New Roman"/>
          <w:sz w:val="28"/>
          <w:szCs w:val="28"/>
        </w:rPr>
        <w:t>», утвержденного  постановлением администрации Кызыл—Урупского сельского поселения  № 38 от 17.10.2017 изложить в следующей редакции: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«Срок рассмотрения заявления о предоставлении муниципальной услуги и всех необходимых документов, прилагаемых к нему, и принятия соответствующего решения не превышает 11  дней в 2018 году, 10 дней в 2019 году и 8 дней с 2021 года.».</w:t>
      </w:r>
    </w:p>
    <w:p>
      <w:pPr>
        <w:pStyle w:val="Normal"/>
        <w:spacing w:lineRule="auto" w:line="24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>Настоящее постановление вступает в силу со дня его официального опубликования (обнародования) в установленном порядке.</w:t>
      </w:r>
    </w:p>
    <w:p>
      <w:pPr>
        <w:pStyle w:val="Normal"/>
        <w:spacing w:lineRule="auto" w:line="24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>
      <w:pPr>
        <w:pStyle w:val="Normal"/>
        <w:spacing w:lineRule="auto" w:line="240" w:before="0" w:after="200"/>
        <w:rPr/>
      </w:pPr>
      <w:r>
        <w:rPr>
          <w:rFonts w:ascii="Times New Roman" w:hAnsi="Times New Roman"/>
          <w:sz w:val="28"/>
          <w:szCs w:val="28"/>
        </w:rPr>
        <w:t>Глава администрации</w:t>
        <w:br/>
        <w:t>Кызыл-Урупского сельского поселения                                         Н.Н. Чочиев</w:t>
      </w:r>
    </w:p>
    <w:sectPr>
      <w:type w:val="nextPage"/>
      <w:pgSz w:w="11906" w:h="16838"/>
      <w:pgMar w:left="1701" w:right="850" w:header="0" w:top="567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e4c45"/>
    <w:pPr>
      <w:widowControl/>
      <w:bidi w:val="0"/>
      <w:spacing w:lineRule="auto" w:line="276" w:before="0" w:after="20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nsPlusNormal" w:customStyle="1">
    <w:name w:val="ConsPlusNormal Знак"/>
    <w:link w:val="ConsPlusNormal"/>
    <w:uiPriority w:val="99"/>
    <w:qFormat/>
    <w:locked/>
    <w:rsid w:val="009e4c45"/>
    <w:rPr>
      <w:rFonts w:ascii="Arial" w:hAnsi="Arial" w:eastAsia="Calibri" w:cs="Times New Roman"/>
      <w:lang w:eastAsia="ru-RU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</w:rPr>
  </w:style>
  <w:style w:type="paragraph" w:styleId="ConsPlusNormal1" w:customStyle="1">
    <w:name w:val="ConsPlusNormal"/>
    <w:link w:val="ConsPlusNormal0"/>
    <w:uiPriority w:val="99"/>
    <w:qFormat/>
    <w:rsid w:val="009e4c45"/>
    <w:pPr>
      <w:widowControl w:val="false"/>
      <w:bidi w:val="0"/>
      <w:spacing w:lineRule="auto" w:line="240" w:before="0" w:after="0"/>
      <w:ind w:firstLine="720"/>
      <w:jc w:val="left"/>
    </w:pPr>
    <w:rPr>
      <w:rFonts w:ascii="Arial" w:hAnsi="Arial" w:eastAsia="Calibri" w:cs="Times New Roman" w:eastAsiaTheme="minorHAnsi"/>
      <w:color w:val="auto"/>
      <w:kern w:val="0"/>
      <w:sz w:val="22"/>
      <w:szCs w:val="22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Application>LibreOffice/6.3.0.4$Windows_X86_64 LibreOffice_project/057fc023c990d676a43019934386b85b21a9ee99</Application>
  <Pages>1</Pages>
  <Words>178</Words>
  <Characters>1243</Characters>
  <CharactersWithSpaces>1678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2019-06-27T13:19:00Z</dcterms:created>
  <dc:creator>1</dc:creator>
  <dc:description/>
  <dc:language>ru-RU</dc:language>
  <cp:lastModifiedBy/>
  <cp:lastPrinted>2019-06-27T14:09:00Z</cp:lastPrinted>
  <dcterms:modified xsi:type="dcterms:W3CDTF">2019-08-20T21:50:57Z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