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  <w:br/>
        <w:t>КАРАЧАЕВО-ЧЕРКЕССКАЯ РЕСПУБЛИКА</w:t>
        <w:br/>
        <w:t>УРУПСКИЙ МУНИЦИПАЛЬНЫЙ РАЙОН</w:t>
        <w:br/>
        <w:t xml:space="preserve"> АДМИНИСТРАЦИЯ </w:t>
        <w:br/>
        <w:t>КЫЗЫЛ-УРУПСКОГО СЕЛЬСКОГО ПОСЕЛЕНИЯ</w:t>
      </w:r>
    </w:p>
    <w:p>
      <w:pPr>
        <w:pStyle w:val="NormalWeb"/>
        <w:spacing w:before="280" w:after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  <w:t xml:space="preserve">04.12.2020                                аул Кызыл-Уруп                                            №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>_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  <w:t>О мерах по профилактике</w:t>
        <w:br/>
        <w:t xml:space="preserve"> новой коронавирусной инфекции 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-2019)</w:t>
        <w:br/>
        <w:t xml:space="preserve">в Кызыл-Урупском сельском поселении </w:t>
        <w:br/>
        <w:t xml:space="preserve">Урупского муниципального района </w:t>
        <w:br/>
        <w:t>Карачаево-Черкесской Республики</w:t>
      </w:r>
    </w:p>
    <w:p>
      <w:pPr>
        <w:pStyle w:val="NormalWeb"/>
        <w:spacing w:before="28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В соответствии с Федеральным законом от 21 декабря 1994 № 68-ФЗ «О защите населения и территориий от чрезвычайных ситуаций народного и техногенного характера», а также учитывая решение Рабочей группы Государственного Совета Российской Федерации по противодйествию распространения новой коронавирусной инфекции на территории Российсской Федерации (протокол заседания от 23.03.22020 № 12, рекомендации Министерства труда и социальной защиты Российской Федерации от 18.03.2020 № 19-0/10/П-2382 и в целях исполнения требований Указа  Главы Карачаево-Черкесской республики от 17.03.2020 № 51 «О введениии режима повышенной готовности», с изменениями №291 от 25.11.2020</w:t>
      </w:r>
    </w:p>
    <w:p>
      <w:pPr>
        <w:pStyle w:val="NormalWeb"/>
        <w:numPr>
          <w:ilvl w:val="0"/>
          <w:numId w:val="1"/>
        </w:numPr>
        <w:spacing w:before="28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в Администрации Кызыл-Урупского сельского поселения обязательный масочный режим с соблюдением профилактических мер (дезинфекция рук, рабочих помещений,  соблюдение социальной дистанции).</w:t>
      </w:r>
    </w:p>
    <w:p>
      <w:pPr>
        <w:pStyle w:val="NormalWeb"/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2.  Приостановить  до особого распоряжения деятельность организаций в сфере культуры, осуществляющих развлекательную и досуговую деятельность, осуществляющих спортивную и физкультурно-оздоровительную деятельность, а также тренировочного процесса на период эпидемиологического неблагополучия, связанного с распространением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-2019.</w:t>
      </w:r>
    </w:p>
    <w:p>
      <w:pPr>
        <w:pStyle w:val="NormalWeb"/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>3. Гражданам Кызыл-Урупского сельского поселения, при нахождении в общественных местах, при посещении объектов религиозных организаций, а также при передвижении в общественном транспорте (автобус) также соблюдать масочный режим и социальнцю дистанцию.</w:t>
      </w:r>
    </w:p>
    <w:p>
      <w:pPr>
        <w:pStyle w:val="NormalWeb"/>
        <w:numPr>
          <w:ilvl w:val="0"/>
          <w:numId w:val="2"/>
        </w:numPr>
        <w:spacing w:before="28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гражданам ограничить поездки, в том числе,  в целях туризма и отдыха.</w:t>
      </w:r>
    </w:p>
    <w:p>
      <w:pPr>
        <w:pStyle w:val="NormalWeb"/>
        <w:numPr>
          <w:ilvl w:val="0"/>
          <w:numId w:val="2"/>
        </w:numPr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из работников администрации Кызыл-Урупского сельского поселения для контроля за соблюдением профилактических мер и проведения рейдов по объектам образования, торговли и транспорта.</w:t>
      </w:r>
    </w:p>
    <w:p>
      <w:pPr>
        <w:pStyle w:val="NormalWeb"/>
        <w:numPr>
          <w:ilvl w:val="0"/>
          <w:numId w:val="2"/>
        </w:numPr>
        <w:spacing w:before="0" w:after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подлежит официальному опубликованию (обнародованию) в установленном порядке и вступает в силу со дня его официального опубликования (обнародования).</w:t>
      </w:r>
    </w:p>
    <w:p>
      <w:pPr>
        <w:pStyle w:val="NormalWeb"/>
        <w:spacing w:before="280" w:after="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ind w:left="360" w:hanging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  <w:br/>
        <w:t>Кызыл-Урупского сельского поселения                                      Н.Н. Чочиев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>
        <w:rPr>
          <w:szCs w:val="28"/>
        </w:rPr>
        <w:t>Приложение к                                           распоряжению №_</w:t>
      </w:r>
      <w:r>
        <w:rPr>
          <w:szCs w:val="28"/>
          <w:u w:val="single"/>
        </w:rPr>
        <w:t>5</w:t>
      </w:r>
      <w:r>
        <w:rPr>
          <w:szCs w:val="28"/>
        </w:rPr>
        <w:t>__ от 04.12.2020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28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рабочей группы  для контроля за соблюдением профилактических мер и проведения рейдов по объектам образования, торговли и транспорта. </w:t>
      </w:r>
    </w:p>
    <w:p>
      <w:pPr>
        <w:pStyle w:val="ListParagraph"/>
        <w:ind w:left="106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Чочиев Науар Назирбиевич-глава администрации Кызыл-Урупского сельского поселения</w:t>
      </w:r>
    </w:p>
    <w:p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Джамбаев Руслан Азретович-заместитель главы администрации Кызыл-Урупского сельского поселения</w:t>
      </w:r>
    </w:p>
    <w:p>
      <w:pPr>
        <w:pStyle w:val="ListParagraph"/>
        <w:numPr>
          <w:ilvl w:val="0"/>
          <w:numId w:val="3"/>
        </w:numPr>
        <w:spacing w:before="0" w:after="20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Текеева Фатима Шарановна- специалист администраци Кызыл-Урупского сельского поселения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0"/>
        </w:tabs>
        <w:ind w:left="7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5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val="bestFit" w:percent="153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c56b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3172bd"/>
    <w:rPr>
      <w:rFonts w:ascii="Tahoma" w:hAnsi="Tahoma" w:cs="Tahoma"/>
      <w:sz w:val="16"/>
      <w:szCs w:val="16"/>
    </w:rPr>
  </w:style>
  <w:style w:type="character" w:styleId="Style15" w:customStyle="1">
    <w:name w:val="Верхний колонтитул Знак"/>
    <w:basedOn w:val="DefaultParagraphFont"/>
    <w:link w:val="a7"/>
    <w:uiPriority w:val="99"/>
    <w:semiHidden/>
    <w:qFormat/>
    <w:rsid w:val="0082611e"/>
    <w:rPr/>
  </w:style>
  <w:style w:type="character" w:styleId="Style16" w:customStyle="1">
    <w:name w:val="Нижний колонтитул Знак"/>
    <w:basedOn w:val="DefaultParagraphFont"/>
    <w:link w:val="a9"/>
    <w:uiPriority w:val="99"/>
    <w:semiHidden/>
    <w:qFormat/>
    <w:rsid w:val="0082611e"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3172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5b5e49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321c1"/>
    <w:pPr>
      <w:spacing w:before="0" w:after="200"/>
      <w:ind w:left="720" w:hanging="0"/>
      <w:contextualSpacing/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8"/>
    <w:uiPriority w:val="99"/>
    <w:semiHidden/>
    <w:unhideWhenUsed/>
    <w:rsid w:val="0082611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a"/>
    <w:uiPriority w:val="99"/>
    <w:semiHidden/>
    <w:unhideWhenUsed/>
    <w:rsid w:val="0082611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LibreOffice/7.0.3.1$Windows_X86_64 LibreOffice_project/d7547858d014d4cf69878db179d326fc3483e082</Application>
  <Pages>3</Pages>
  <Words>316</Words>
  <Characters>2465</Characters>
  <CharactersWithSpaces>3049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2020-12-25T09:29:00Z</dcterms:created>
  <dc:creator>1</dc:creator>
  <dc:description/>
  <dc:language>ru-RU</dc:language>
  <cp:lastModifiedBy/>
  <cp:lastPrinted>2020-03-27T14:37:00Z</cp:lastPrinted>
  <dcterms:modified xsi:type="dcterms:W3CDTF">2021-01-17T21:45:13Z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