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A9" w:rsidRDefault="00CA6CA9" w:rsidP="0017799B">
      <w:pPr>
        <w:jc w:val="center"/>
        <w:rPr>
          <w:rStyle w:val="a4"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70345" cy="2499111"/>
            <wp:effectExtent l="0" t="0" r="1905" b="0"/>
            <wp:docPr id="1" name="Рисунок 1" descr="https://kkmsale.ru/upload/medialibrary/9a7/9a762f3489c0f028515a09ab0962a6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kmsale.ru/upload/medialibrary/9a7/9a762f3489c0f028515a09ab0962a67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49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A9" w:rsidRDefault="00CA6CA9" w:rsidP="0017799B">
      <w:pPr>
        <w:jc w:val="center"/>
        <w:rPr>
          <w:rStyle w:val="a4"/>
          <w:iCs/>
          <w:sz w:val="28"/>
          <w:szCs w:val="28"/>
        </w:rPr>
      </w:pPr>
    </w:p>
    <w:p w:rsidR="0017799B" w:rsidRPr="00CA6CA9" w:rsidRDefault="0017799B" w:rsidP="0017799B">
      <w:pPr>
        <w:jc w:val="center"/>
        <w:rPr>
          <w:rStyle w:val="a4"/>
          <w:iCs/>
          <w:sz w:val="44"/>
          <w:szCs w:val="44"/>
        </w:rPr>
      </w:pPr>
      <w:r w:rsidRPr="00CA6CA9">
        <w:rPr>
          <w:rStyle w:val="a4"/>
          <w:iCs/>
          <w:sz w:val="44"/>
          <w:szCs w:val="44"/>
        </w:rPr>
        <w:t xml:space="preserve">Вниманию </w:t>
      </w:r>
      <w:r w:rsidR="00CA6CA9" w:rsidRPr="00CA6CA9">
        <w:rPr>
          <w:rStyle w:val="a4"/>
          <w:iCs/>
          <w:sz w:val="44"/>
          <w:szCs w:val="44"/>
        </w:rPr>
        <w:t xml:space="preserve">участников оборота легкой </w:t>
      </w:r>
      <w:bookmarkStart w:id="0" w:name="_GoBack"/>
      <w:bookmarkEnd w:id="0"/>
      <w:r w:rsidR="00CA6CA9" w:rsidRPr="00CA6CA9">
        <w:rPr>
          <w:rStyle w:val="a4"/>
          <w:iCs/>
          <w:sz w:val="44"/>
          <w:szCs w:val="44"/>
        </w:rPr>
        <w:t>промышленности</w:t>
      </w:r>
      <w:r w:rsidRPr="00CA6CA9">
        <w:rPr>
          <w:rStyle w:val="a4"/>
          <w:iCs/>
          <w:sz w:val="44"/>
          <w:szCs w:val="44"/>
        </w:rPr>
        <w:t>!</w:t>
      </w:r>
    </w:p>
    <w:p w:rsidR="00D01D9A" w:rsidRDefault="00CA6CA9" w:rsidP="00CA6CA9">
      <w:pPr>
        <w:spacing w:after="0"/>
        <w:ind w:firstLine="708"/>
        <w:jc w:val="both"/>
        <w:rPr>
          <w:sz w:val="28"/>
          <w:szCs w:val="28"/>
        </w:rPr>
      </w:pPr>
      <w:r w:rsidRPr="00CA6CA9">
        <w:rPr>
          <w:rStyle w:val="a4"/>
          <w:b w:val="0"/>
          <w:iCs/>
          <w:sz w:val="28"/>
          <w:szCs w:val="28"/>
        </w:rPr>
        <w:t xml:space="preserve">Министерство промышленности и торговли Карачаево-Черкесской Республики </w:t>
      </w:r>
      <w:r w:rsidRPr="00CA6CA9">
        <w:rPr>
          <w:rStyle w:val="a4"/>
          <w:i/>
          <w:iCs/>
          <w:sz w:val="28"/>
          <w:szCs w:val="28"/>
        </w:rPr>
        <w:t>05.04.2021 в 15-00</w:t>
      </w:r>
      <w:r w:rsidRPr="00CA6CA9">
        <w:rPr>
          <w:rStyle w:val="a4"/>
          <w:b w:val="0"/>
          <w:iCs/>
          <w:sz w:val="28"/>
          <w:szCs w:val="28"/>
        </w:rPr>
        <w:t xml:space="preserve"> проводит совещание по </w:t>
      </w:r>
      <w:r>
        <w:rPr>
          <w:rStyle w:val="a4"/>
          <w:b w:val="0"/>
          <w:iCs/>
          <w:sz w:val="28"/>
          <w:szCs w:val="28"/>
        </w:rPr>
        <w:t xml:space="preserve">вопросам обязательной маркировки товаров легкой промышленности средствами идентификации товаров и продлении </w:t>
      </w:r>
      <w:proofErr w:type="gramStart"/>
      <w:r>
        <w:rPr>
          <w:rStyle w:val="a4"/>
          <w:b w:val="0"/>
          <w:iCs/>
          <w:sz w:val="28"/>
          <w:szCs w:val="28"/>
        </w:rPr>
        <w:t>периода маркировки остатков товара легкой промышленности</w:t>
      </w:r>
      <w:proofErr w:type="gramEnd"/>
      <w:r>
        <w:rPr>
          <w:rStyle w:val="a4"/>
          <w:b w:val="0"/>
          <w:iCs/>
          <w:sz w:val="28"/>
          <w:szCs w:val="28"/>
        </w:rPr>
        <w:t xml:space="preserve"> </w:t>
      </w:r>
      <w:r w:rsidRPr="002D5757">
        <w:rPr>
          <w:rStyle w:val="a4"/>
          <w:iCs/>
          <w:sz w:val="28"/>
          <w:szCs w:val="28"/>
          <w:u w:val="single"/>
        </w:rPr>
        <w:t xml:space="preserve">до 1 мая </w:t>
      </w:r>
      <w:r w:rsidR="00D01D9A" w:rsidRPr="002D5757">
        <w:rPr>
          <w:sz w:val="28"/>
          <w:szCs w:val="28"/>
          <w:u w:val="single"/>
        </w:rPr>
        <w:t xml:space="preserve"> </w:t>
      </w:r>
      <w:r w:rsidRPr="002D5757">
        <w:rPr>
          <w:sz w:val="28"/>
          <w:szCs w:val="28"/>
          <w:u w:val="single"/>
        </w:rPr>
        <w:t>2021 года.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совещании примут участие Уполномоченный по защите прав предпринимателей и эксперт в части маркировки.</w:t>
      </w:r>
    </w:p>
    <w:p w:rsidR="00CA6CA9" w:rsidRDefault="00CA6CA9" w:rsidP="00CA6CA9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совещании будут освещены следующие темы: технические и программные средства при маркировке остатков товаров легкой промышленности, сроки, правила маркировки, типовые технические решения и т. д. </w:t>
      </w:r>
    </w:p>
    <w:p w:rsidR="00CA6CA9" w:rsidRPr="00CA6CA9" w:rsidRDefault="00CA6CA9" w:rsidP="00CA6CA9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Совещание будет проходить по адресу: КЧР, г. Черкесск, ул. </w:t>
      </w:r>
      <w:proofErr w:type="spellStart"/>
      <w:r>
        <w:rPr>
          <w:sz w:val="28"/>
          <w:szCs w:val="28"/>
        </w:rPr>
        <w:t>Калантаевского</w:t>
      </w:r>
      <w:proofErr w:type="spellEnd"/>
      <w:r>
        <w:rPr>
          <w:sz w:val="28"/>
          <w:szCs w:val="28"/>
        </w:rPr>
        <w:t xml:space="preserve">, 36, 3-й этаж. </w:t>
      </w:r>
    </w:p>
    <w:sectPr w:rsidR="00CA6CA9" w:rsidRPr="00CA6CA9" w:rsidSect="00CA6CA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E5"/>
    <w:rsid w:val="0017799B"/>
    <w:rsid w:val="002D5757"/>
    <w:rsid w:val="00322E9D"/>
    <w:rsid w:val="006265E5"/>
    <w:rsid w:val="00950B0D"/>
    <w:rsid w:val="00CA6CA9"/>
    <w:rsid w:val="00D0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D9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01D9A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D01D9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D9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01D9A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D01D9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2021-04-01T11:27:00Z</dcterms:created>
  <dcterms:modified xsi:type="dcterms:W3CDTF">2021-04-01T11:27:00Z</dcterms:modified>
</cp:coreProperties>
</file>