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28" w:rsidRDefault="00A27E28" w:rsidP="00B61B70">
      <w:pPr>
        <w:pStyle w:val="1"/>
        <w:ind w:left="0" w:right="-6"/>
      </w:pPr>
    </w:p>
    <w:p w:rsidR="00A27E28" w:rsidRDefault="00A27E28" w:rsidP="00B61B70">
      <w:pPr>
        <w:pStyle w:val="1"/>
        <w:ind w:left="0" w:right="-6"/>
      </w:pPr>
    </w:p>
    <w:p w:rsidR="00B16F40" w:rsidRPr="00B61B70" w:rsidRDefault="00455755" w:rsidP="00B61B70">
      <w:pPr>
        <w:pStyle w:val="1"/>
        <w:ind w:left="0" w:right="-6"/>
      </w:pPr>
      <w:r>
        <w:rPr>
          <w:noProof/>
        </w:rPr>
        <w:drawing>
          <wp:inline distT="0" distB="0" distL="0" distR="0">
            <wp:extent cx="786765" cy="797560"/>
            <wp:effectExtent l="19050" t="0" r="0" b="0"/>
            <wp:docPr id="1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F40" w:rsidRDefault="00B16F40" w:rsidP="00B16F40">
      <w:pPr>
        <w:pStyle w:val="1"/>
        <w:ind w:left="0" w:right="-6"/>
        <w:rPr>
          <w:sz w:val="27"/>
          <w:szCs w:val="27"/>
        </w:rPr>
      </w:pPr>
      <w:r>
        <w:rPr>
          <w:sz w:val="27"/>
          <w:szCs w:val="27"/>
        </w:rPr>
        <w:t xml:space="preserve">МИНИСТЕРСТВО ИМУЩЕСТВЕННЫХ И ЗЕМЕЛЬНЫХ ОТНОШЕНИЙ </w:t>
      </w:r>
    </w:p>
    <w:p w:rsidR="00B16F40" w:rsidRDefault="00B16F40" w:rsidP="00B16F40">
      <w:pPr>
        <w:pStyle w:val="1"/>
        <w:ind w:left="0" w:right="-6"/>
        <w:rPr>
          <w:sz w:val="27"/>
          <w:szCs w:val="27"/>
        </w:rPr>
      </w:pPr>
      <w:r>
        <w:rPr>
          <w:sz w:val="27"/>
          <w:szCs w:val="27"/>
        </w:rPr>
        <w:t>КАРАЧАЕВО-ЧЕРКЕССКОЙ РЕСПУБЛИКИ</w:t>
      </w:r>
    </w:p>
    <w:p w:rsidR="00B16F40" w:rsidRDefault="00B16F40" w:rsidP="00B16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(МИНИМУЩЕСТВО КЧР)</w:t>
      </w:r>
    </w:p>
    <w:p w:rsidR="00B16F40" w:rsidRDefault="00B16F40" w:rsidP="00B16F40">
      <w:pPr>
        <w:jc w:val="center"/>
        <w:rPr>
          <w:szCs w:val="28"/>
        </w:rPr>
      </w:pPr>
    </w:p>
    <w:p w:rsidR="00B16F40" w:rsidRPr="00B61B70" w:rsidRDefault="00B16F40" w:rsidP="00B61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16F40" w:rsidRPr="009210E2" w:rsidRDefault="00474BF3" w:rsidP="00B16F40">
      <w:pPr>
        <w:rPr>
          <w:sz w:val="28"/>
          <w:szCs w:val="28"/>
        </w:rPr>
      </w:pPr>
      <w:r>
        <w:rPr>
          <w:sz w:val="28"/>
          <w:szCs w:val="28"/>
        </w:rPr>
        <w:t>25.10.2022</w:t>
      </w:r>
      <w:r w:rsidR="00330F10">
        <w:rPr>
          <w:sz w:val="28"/>
          <w:szCs w:val="28"/>
        </w:rPr>
        <w:t xml:space="preserve">                                                                                                          </w:t>
      </w:r>
      <w:r w:rsidR="00320B9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№ 451</w:t>
      </w:r>
    </w:p>
    <w:p w:rsidR="00136122" w:rsidRDefault="00136122" w:rsidP="00B16F40">
      <w:pPr>
        <w:jc w:val="center"/>
        <w:rPr>
          <w:sz w:val="28"/>
          <w:szCs w:val="28"/>
        </w:rPr>
      </w:pPr>
    </w:p>
    <w:p w:rsidR="00B16F40" w:rsidRPr="00B61B70" w:rsidRDefault="00B16F40" w:rsidP="00B16F40">
      <w:pPr>
        <w:jc w:val="center"/>
        <w:rPr>
          <w:sz w:val="27"/>
          <w:szCs w:val="27"/>
        </w:rPr>
      </w:pPr>
      <w:r w:rsidRPr="00B61B70">
        <w:rPr>
          <w:sz w:val="27"/>
          <w:szCs w:val="27"/>
        </w:rPr>
        <w:t>г. Черкесск</w:t>
      </w:r>
    </w:p>
    <w:p w:rsidR="00B16F40" w:rsidRPr="00B61B70" w:rsidRDefault="00B16F40" w:rsidP="00B16F40">
      <w:pPr>
        <w:jc w:val="both"/>
        <w:rPr>
          <w:sz w:val="27"/>
          <w:szCs w:val="27"/>
        </w:rPr>
      </w:pPr>
    </w:p>
    <w:p w:rsidR="00C60A80" w:rsidRDefault="00C60A80" w:rsidP="00C60A80">
      <w:pPr>
        <w:rPr>
          <w:sz w:val="24"/>
          <w:szCs w:val="24"/>
        </w:rPr>
      </w:pPr>
    </w:p>
    <w:p w:rsidR="00C60A80" w:rsidRPr="007D65EF" w:rsidRDefault="00C60A80" w:rsidP="00C60A8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D65EF">
        <w:rPr>
          <w:rFonts w:eastAsia="Times New Roman"/>
          <w:color w:val="000000"/>
          <w:sz w:val="28"/>
          <w:szCs w:val="28"/>
        </w:rPr>
        <w:t>Об утверждении результатов определения кадастровой стоимости всех земельных участков, учтенных в Едином государственном реестре недвижимости на территории Карачаево-Черкесской Республики</w:t>
      </w:r>
    </w:p>
    <w:p w:rsidR="00C60A80" w:rsidRPr="007D65EF" w:rsidRDefault="00C60A80" w:rsidP="00C60A80">
      <w:pPr>
        <w:jc w:val="both"/>
        <w:rPr>
          <w:rFonts w:eastAsia="Times New Roman"/>
          <w:color w:val="000000"/>
          <w:sz w:val="28"/>
          <w:szCs w:val="28"/>
        </w:rPr>
      </w:pPr>
    </w:p>
    <w:p w:rsidR="00C60A80" w:rsidRPr="007D65EF" w:rsidRDefault="00C60A80" w:rsidP="007D65EF">
      <w:pPr>
        <w:tabs>
          <w:tab w:val="left" w:pos="1134"/>
        </w:tabs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D65EF">
        <w:rPr>
          <w:rFonts w:eastAsia="Times New Roman"/>
          <w:color w:val="000000"/>
          <w:sz w:val="28"/>
          <w:szCs w:val="28"/>
        </w:rPr>
        <w:t xml:space="preserve">В соответствии с Федеральным законом от 03.07.2016 № 237-ФЗ                                     </w:t>
      </w:r>
      <w:proofErr w:type="gramStart"/>
      <w:r w:rsidRPr="007D65EF">
        <w:rPr>
          <w:rFonts w:eastAsia="Times New Roman"/>
          <w:color w:val="000000"/>
          <w:sz w:val="28"/>
          <w:szCs w:val="28"/>
        </w:rPr>
        <w:t xml:space="preserve">   «</w:t>
      </w:r>
      <w:proofErr w:type="gramEnd"/>
      <w:r w:rsidRPr="007D65EF">
        <w:rPr>
          <w:rFonts w:eastAsia="Times New Roman"/>
          <w:color w:val="000000"/>
          <w:sz w:val="28"/>
          <w:szCs w:val="28"/>
        </w:rPr>
        <w:t>О государственной кадастровой оценке», Положением о Министерстве имущественных и земельных отношений Карачаево-Черкесской Республики, утвержденным Указом Главы Карачаево-Черкесской Республики от 02.06.2015 №78 «Об утверждении Положения и структуры Министерства имущественных и земельных отношений Карачаево-Черкесской Республики»</w:t>
      </w:r>
    </w:p>
    <w:p w:rsidR="00C60A80" w:rsidRPr="007D65EF" w:rsidRDefault="00C60A80" w:rsidP="00C60A8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C60A80" w:rsidRPr="007D65EF" w:rsidRDefault="00C60A80" w:rsidP="00C60A8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D65EF">
        <w:rPr>
          <w:rFonts w:eastAsia="Times New Roman"/>
          <w:color w:val="000000"/>
          <w:sz w:val="28"/>
          <w:szCs w:val="28"/>
        </w:rPr>
        <w:t>1. Утвердить результаты определения кадастровой стоимости всех земельных участков, учтенных в Едином государственном реестре недвижимости на территории Карачаево-Черкесской Республики, по состоянию на 01.01.2022 года согласно приложению.</w:t>
      </w:r>
    </w:p>
    <w:p w:rsidR="008F3911" w:rsidRPr="007D65EF" w:rsidRDefault="00C60A80" w:rsidP="007D65E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D65EF">
        <w:rPr>
          <w:rFonts w:eastAsia="Times New Roman"/>
          <w:color w:val="000000"/>
          <w:sz w:val="28"/>
          <w:szCs w:val="28"/>
        </w:rPr>
        <w:t>2. Отделу управления и приватизации земельных участков</w:t>
      </w:r>
      <w:r w:rsidR="008F3911" w:rsidRPr="007D65EF">
        <w:rPr>
          <w:rFonts w:eastAsia="Times New Roman"/>
          <w:color w:val="000000"/>
          <w:sz w:val="28"/>
          <w:szCs w:val="28"/>
        </w:rPr>
        <w:t xml:space="preserve">: </w:t>
      </w:r>
    </w:p>
    <w:p w:rsidR="008F3911" w:rsidRPr="007D65EF" w:rsidRDefault="008F3911" w:rsidP="007D65EF">
      <w:pPr>
        <w:tabs>
          <w:tab w:val="left" w:pos="993"/>
          <w:tab w:val="left" w:pos="1134"/>
        </w:tabs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D65EF">
        <w:rPr>
          <w:rFonts w:eastAsia="Times New Roman"/>
          <w:color w:val="000000"/>
          <w:sz w:val="28"/>
          <w:szCs w:val="28"/>
        </w:rPr>
        <w:t>2.1.</w:t>
      </w:r>
      <w:r w:rsidR="007D65EF">
        <w:rPr>
          <w:rFonts w:eastAsia="Times New Roman"/>
          <w:color w:val="000000"/>
          <w:sz w:val="28"/>
          <w:szCs w:val="28"/>
        </w:rPr>
        <w:t xml:space="preserve"> </w:t>
      </w:r>
      <w:r w:rsidRPr="007D65EF">
        <w:rPr>
          <w:rFonts w:eastAsia="Times New Roman"/>
          <w:color w:val="000000"/>
          <w:sz w:val="28"/>
          <w:szCs w:val="28"/>
        </w:rPr>
        <w:t>Обеспечить размещение извещения</w:t>
      </w:r>
      <w:r w:rsidR="00D024DC">
        <w:rPr>
          <w:rFonts w:eastAsia="Times New Roman"/>
          <w:color w:val="000000"/>
          <w:sz w:val="28"/>
          <w:szCs w:val="28"/>
        </w:rPr>
        <w:t xml:space="preserve"> и распоряжения</w:t>
      </w:r>
      <w:r w:rsidRPr="007D65EF">
        <w:rPr>
          <w:rFonts w:eastAsia="Times New Roman"/>
          <w:color w:val="000000"/>
          <w:sz w:val="28"/>
          <w:szCs w:val="28"/>
        </w:rPr>
        <w:t xml:space="preserve"> об утверждении результатов государственной кадастровой оценки земельных участков, учтенных в Едином государственной реестре недвижимости на территории Карачаево-Черкесской Республики</w:t>
      </w:r>
      <w:r w:rsidR="00F337AC" w:rsidRPr="007D65EF">
        <w:rPr>
          <w:rFonts w:eastAsia="Times New Roman"/>
          <w:color w:val="000000"/>
          <w:sz w:val="28"/>
          <w:szCs w:val="28"/>
        </w:rPr>
        <w:t xml:space="preserve"> </w:t>
      </w:r>
      <w:r w:rsidRPr="007D65EF">
        <w:rPr>
          <w:rFonts w:eastAsia="Times New Roman"/>
          <w:color w:val="000000"/>
          <w:sz w:val="28"/>
          <w:szCs w:val="28"/>
        </w:rPr>
        <w:t>на официальном сайте Министерства имущ</w:t>
      </w:r>
      <w:r w:rsidR="007D65EF">
        <w:rPr>
          <w:rFonts w:eastAsia="Times New Roman"/>
          <w:color w:val="000000"/>
          <w:sz w:val="28"/>
          <w:szCs w:val="28"/>
        </w:rPr>
        <w:t xml:space="preserve">ественных и земельных отношений </w:t>
      </w:r>
      <w:r w:rsidRPr="007D65EF">
        <w:rPr>
          <w:rFonts w:eastAsia="Times New Roman"/>
          <w:color w:val="000000"/>
          <w:sz w:val="28"/>
          <w:szCs w:val="28"/>
        </w:rPr>
        <w:t>Карачаево-Черкесской Республике и информационно-телекоммуникационной сети «Интернет»;</w:t>
      </w:r>
    </w:p>
    <w:p w:rsidR="00976982" w:rsidRPr="007D65EF" w:rsidRDefault="008F3911" w:rsidP="007D65EF">
      <w:pPr>
        <w:tabs>
          <w:tab w:val="left" w:pos="1134"/>
        </w:tabs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D65EF">
        <w:rPr>
          <w:rFonts w:eastAsia="Times New Roman"/>
          <w:color w:val="000000"/>
          <w:sz w:val="28"/>
          <w:szCs w:val="28"/>
        </w:rPr>
        <w:t>2.2. Обеспечить опубликование извещения</w:t>
      </w:r>
      <w:r w:rsidR="00976982" w:rsidRPr="007D65EF">
        <w:rPr>
          <w:rFonts w:eastAsia="Times New Roman"/>
          <w:color w:val="000000"/>
          <w:sz w:val="28"/>
          <w:szCs w:val="28"/>
        </w:rPr>
        <w:t xml:space="preserve"> </w:t>
      </w:r>
      <w:r w:rsidR="00D024DC">
        <w:rPr>
          <w:rFonts w:eastAsia="Times New Roman"/>
          <w:color w:val="000000"/>
          <w:sz w:val="28"/>
          <w:szCs w:val="28"/>
        </w:rPr>
        <w:t xml:space="preserve">и </w:t>
      </w:r>
      <w:r w:rsidR="00D024DC">
        <w:rPr>
          <w:rFonts w:eastAsia="Times New Roman"/>
          <w:color w:val="000000"/>
          <w:sz w:val="28"/>
          <w:szCs w:val="28"/>
        </w:rPr>
        <w:t>распоряжения</w:t>
      </w:r>
      <w:r w:rsidR="00D024DC" w:rsidRPr="007D65EF">
        <w:rPr>
          <w:rFonts w:eastAsia="Times New Roman"/>
          <w:color w:val="000000"/>
          <w:sz w:val="28"/>
          <w:szCs w:val="28"/>
        </w:rPr>
        <w:t xml:space="preserve"> об утверждении результатов государственной кадастровой оценки земельных участков, учтенных в Едином государственной реестре недвижимости на территории Карачаево-Черкесской Республики</w:t>
      </w:r>
      <w:r w:rsidR="00D024DC">
        <w:rPr>
          <w:rFonts w:eastAsia="Times New Roman"/>
          <w:color w:val="000000"/>
          <w:sz w:val="28"/>
          <w:szCs w:val="28"/>
        </w:rPr>
        <w:t xml:space="preserve"> </w:t>
      </w:r>
      <w:r w:rsidR="00976982" w:rsidRPr="007D65EF">
        <w:rPr>
          <w:rFonts w:eastAsia="Times New Roman"/>
          <w:color w:val="000000"/>
          <w:sz w:val="28"/>
          <w:szCs w:val="28"/>
        </w:rPr>
        <w:t>в печатном средстве массовой информации – газете «</w:t>
      </w:r>
      <w:r w:rsidR="00DD3100">
        <w:rPr>
          <w:rFonts w:eastAsia="Times New Roman"/>
          <w:color w:val="000000"/>
          <w:sz w:val="28"/>
          <w:szCs w:val="28"/>
        </w:rPr>
        <w:t>День Республики»;</w:t>
      </w:r>
    </w:p>
    <w:p w:rsidR="00976982" w:rsidRPr="007D65EF" w:rsidRDefault="00976982" w:rsidP="00C60A8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D65EF">
        <w:rPr>
          <w:rFonts w:eastAsia="Times New Roman"/>
          <w:color w:val="000000"/>
          <w:sz w:val="28"/>
          <w:szCs w:val="28"/>
        </w:rPr>
        <w:t>2.3. Разместить извещение</w:t>
      </w:r>
      <w:r w:rsidR="00D024DC">
        <w:rPr>
          <w:rFonts w:eastAsia="Times New Roman"/>
          <w:color w:val="000000"/>
          <w:sz w:val="28"/>
          <w:szCs w:val="28"/>
        </w:rPr>
        <w:t xml:space="preserve"> и </w:t>
      </w:r>
      <w:r w:rsidR="00D024DC">
        <w:rPr>
          <w:rFonts w:eastAsia="Times New Roman"/>
          <w:color w:val="000000"/>
          <w:sz w:val="28"/>
          <w:szCs w:val="28"/>
        </w:rPr>
        <w:t>распоряжения</w:t>
      </w:r>
      <w:r w:rsidR="00D024DC" w:rsidRPr="007D65EF">
        <w:rPr>
          <w:rFonts w:eastAsia="Times New Roman"/>
          <w:color w:val="000000"/>
          <w:sz w:val="28"/>
          <w:szCs w:val="28"/>
        </w:rPr>
        <w:t xml:space="preserve"> об утверждении результатов государственной кадастровой оценки земельных участков, учтенных в Едином государственной реестре недвижимости на территории Карачаево-Черкесской Республики</w:t>
      </w:r>
      <w:r w:rsidRPr="007D65EF">
        <w:rPr>
          <w:rFonts w:eastAsia="Times New Roman"/>
          <w:color w:val="000000"/>
          <w:sz w:val="28"/>
          <w:szCs w:val="28"/>
        </w:rPr>
        <w:t xml:space="preserve"> на информационном щите Министерства имущественных и земельных отношений Карачаево-Черкесской Республики;</w:t>
      </w:r>
    </w:p>
    <w:p w:rsidR="00115C58" w:rsidRDefault="00115C58" w:rsidP="00C60A8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976982" w:rsidRPr="007D65EF" w:rsidRDefault="007D65EF" w:rsidP="00C60A8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2.4. </w:t>
      </w:r>
      <w:r w:rsidR="00976982" w:rsidRPr="007D65EF">
        <w:rPr>
          <w:rFonts w:eastAsia="Times New Roman"/>
          <w:color w:val="000000"/>
          <w:sz w:val="28"/>
          <w:szCs w:val="28"/>
        </w:rPr>
        <w:t>Направить информацию о принятии распоряжения об утверждении результатов</w:t>
      </w:r>
      <w:r w:rsidR="00F337AC" w:rsidRPr="007D65EF">
        <w:rPr>
          <w:rFonts w:eastAsia="Times New Roman"/>
          <w:color w:val="000000"/>
          <w:sz w:val="28"/>
          <w:szCs w:val="28"/>
        </w:rPr>
        <w:t xml:space="preserve"> определения кадастровой стоимости всех земельных участков, учтенных в Едином государственном реестре недвижимости на территории Карачаево-Черкесской Республики</w:t>
      </w:r>
      <w:r w:rsidR="00976982" w:rsidRPr="007D65EF">
        <w:rPr>
          <w:rFonts w:eastAsia="Times New Roman"/>
          <w:color w:val="000000"/>
          <w:sz w:val="28"/>
          <w:szCs w:val="28"/>
        </w:rPr>
        <w:t xml:space="preserve"> кадастровой стоимости</w:t>
      </w:r>
      <w:r w:rsidR="00F337AC" w:rsidRPr="007D65EF">
        <w:rPr>
          <w:rFonts w:eastAsia="Times New Roman"/>
          <w:color w:val="000000"/>
          <w:sz w:val="28"/>
          <w:szCs w:val="28"/>
        </w:rPr>
        <w:t xml:space="preserve"> в</w:t>
      </w:r>
      <w:r w:rsidR="00976982" w:rsidRPr="007D65EF">
        <w:rPr>
          <w:rFonts w:eastAsia="Times New Roman"/>
          <w:color w:val="000000"/>
          <w:sz w:val="28"/>
          <w:szCs w:val="28"/>
        </w:rPr>
        <w:t xml:space="preserve"> органы местного самоуправления Карачаево-Черкесской Республики;</w:t>
      </w:r>
    </w:p>
    <w:p w:rsidR="00F337AC" w:rsidRPr="007D65EF" w:rsidRDefault="00976982" w:rsidP="007D65EF">
      <w:pPr>
        <w:ind w:firstLine="708"/>
        <w:jc w:val="both"/>
        <w:rPr>
          <w:sz w:val="28"/>
          <w:szCs w:val="28"/>
        </w:rPr>
      </w:pPr>
      <w:r w:rsidRPr="007D65EF">
        <w:rPr>
          <w:sz w:val="28"/>
          <w:szCs w:val="28"/>
        </w:rPr>
        <w:t>2.5</w:t>
      </w:r>
      <w:r w:rsidR="00F337AC" w:rsidRPr="007D65EF">
        <w:rPr>
          <w:sz w:val="28"/>
          <w:szCs w:val="28"/>
        </w:rPr>
        <w:t>. В течении трех рабочих дней со дня вступления в силу распоряжения об утверждении результатов определения кадастровой стоимости всех земельных участков, учтенных в Едином государственном реестре недвижимости на территории Карачаево-Черкесской Республики н</w:t>
      </w:r>
      <w:r w:rsidR="007D65EF" w:rsidRPr="007D65EF">
        <w:rPr>
          <w:sz w:val="28"/>
          <w:szCs w:val="28"/>
        </w:rPr>
        <w:t>аправить</w:t>
      </w:r>
      <w:r w:rsidR="00DE20BF">
        <w:rPr>
          <w:sz w:val="28"/>
          <w:szCs w:val="28"/>
        </w:rPr>
        <w:t xml:space="preserve"> его копию</w:t>
      </w:r>
      <w:r w:rsidR="00F337AC" w:rsidRPr="007D65EF">
        <w:rPr>
          <w:sz w:val="28"/>
          <w:szCs w:val="28"/>
        </w:rPr>
        <w:t xml:space="preserve"> </w:t>
      </w:r>
      <w:r w:rsidR="007D65EF" w:rsidRPr="007D65EF">
        <w:rPr>
          <w:sz w:val="28"/>
          <w:szCs w:val="28"/>
        </w:rPr>
        <w:t>в Федеральную службу государственной регистрации кадастра и картографии Карачаево-Черкесской Республики и Филиал ФГБУ Федеральная кадастровая палата Федеральной службы государственной регистрации, кадастра картографии по Карачаево-Черкесской Республики.</w:t>
      </w:r>
    </w:p>
    <w:p w:rsidR="007D65EF" w:rsidRDefault="007D65EF" w:rsidP="00C60A8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</w:t>
      </w:r>
      <w:r w:rsidR="00C60A80" w:rsidRPr="007D65EF">
        <w:rPr>
          <w:rFonts w:eastAsia="Times New Roman"/>
          <w:color w:val="000000"/>
          <w:sz w:val="28"/>
          <w:szCs w:val="28"/>
        </w:rPr>
        <w:t>Настоящее распоряжение вступает в силу с 01.01.2023 года</w:t>
      </w:r>
      <w:r>
        <w:rPr>
          <w:rFonts w:eastAsia="Times New Roman"/>
          <w:color w:val="000000"/>
          <w:sz w:val="28"/>
          <w:szCs w:val="28"/>
        </w:rPr>
        <w:t>.</w:t>
      </w:r>
    </w:p>
    <w:p w:rsidR="00C60A80" w:rsidRPr="007D65EF" w:rsidRDefault="00C60A80" w:rsidP="00C60A8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D65EF">
        <w:rPr>
          <w:rFonts w:eastAsia="Times New Roman"/>
          <w:color w:val="000000"/>
          <w:sz w:val="28"/>
          <w:szCs w:val="28"/>
        </w:rPr>
        <w:t>4. Контроль за исполнением настоящего распоряжения оставляю за собой.</w:t>
      </w:r>
    </w:p>
    <w:p w:rsidR="004B23C8" w:rsidRDefault="004B23C8" w:rsidP="00B16F40">
      <w:pPr>
        <w:jc w:val="both"/>
        <w:rPr>
          <w:sz w:val="27"/>
          <w:szCs w:val="27"/>
        </w:rPr>
      </w:pPr>
    </w:p>
    <w:p w:rsidR="004B23C8" w:rsidRDefault="004B23C8" w:rsidP="00B16F40">
      <w:pPr>
        <w:jc w:val="both"/>
        <w:rPr>
          <w:sz w:val="27"/>
          <w:szCs w:val="27"/>
        </w:rPr>
      </w:pPr>
    </w:p>
    <w:p w:rsidR="004B23C8" w:rsidRPr="00B61B70" w:rsidRDefault="004B23C8" w:rsidP="00B16F40">
      <w:pPr>
        <w:jc w:val="both"/>
        <w:rPr>
          <w:sz w:val="27"/>
          <w:szCs w:val="27"/>
        </w:rPr>
      </w:pPr>
    </w:p>
    <w:p w:rsidR="005155ED" w:rsidRDefault="005155ED" w:rsidP="00B16F40">
      <w:pPr>
        <w:jc w:val="both"/>
        <w:rPr>
          <w:sz w:val="27"/>
          <w:szCs w:val="27"/>
        </w:rPr>
      </w:pPr>
    </w:p>
    <w:p w:rsidR="005155ED" w:rsidRPr="00B61B70" w:rsidRDefault="005155ED" w:rsidP="00B16F40">
      <w:pPr>
        <w:jc w:val="both"/>
        <w:rPr>
          <w:sz w:val="27"/>
          <w:szCs w:val="27"/>
        </w:rPr>
      </w:pPr>
    </w:p>
    <w:p w:rsidR="00C27E2A" w:rsidRPr="004442D6" w:rsidRDefault="00330F10" w:rsidP="00C27E2A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4442D6" w:rsidRPr="004442D6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4442D6" w:rsidRPr="00444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Р.О. </w:t>
      </w:r>
      <w:proofErr w:type="spellStart"/>
      <w:r>
        <w:rPr>
          <w:sz w:val="28"/>
          <w:szCs w:val="28"/>
        </w:rPr>
        <w:t>Баскаев</w:t>
      </w:r>
      <w:proofErr w:type="spellEnd"/>
    </w:p>
    <w:p w:rsidR="00DE2FD3" w:rsidRPr="00B61B70" w:rsidRDefault="00DE2FD3" w:rsidP="00B16F40">
      <w:pPr>
        <w:rPr>
          <w:sz w:val="27"/>
          <w:szCs w:val="27"/>
        </w:rPr>
      </w:pPr>
    </w:p>
    <w:p w:rsidR="00392479" w:rsidRDefault="00392479" w:rsidP="00B16F40">
      <w:pPr>
        <w:rPr>
          <w:sz w:val="16"/>
          <w:szCs w:val="16"/>
        </w:rPr>
      </w:pPr>
    </w:p>
    <w:p w:rsidR="00392479" w:rsidRDefault="00392479" w:rsidP="00B16F40">
      <w:pPr>
        <w:rPr>
          <w:sz w:val="16"/>
          <w:szCs w:val="16"/>
        </w:rPr>
      </w:pPr>
    </w:p>
    <w:p w:rsidR="00392479" w:rsidRDefault="00392479" w:rsidP="00B16F40">
      <w:pPr>
        <w:rPr>
          <w:sz w:val="16"/>
          <w:szCs w:val="16"/>
        </w:rPr>
      </w:pPr>
    </w:p>
    <w:p w:rsidR="00077013" w:rsidRDefault="00077013" w:rsidP="00B16F40">
      <w:pPr>
        <w:rPr>
          <w:sz w:val="16"/>
          <w:szCs w:val="16"/>
        </w:rPr>
      </w:pPr>
    </w:p>
    <w:p w:rsidR="00047E4B" w:rsidRDefault="00047E4B" w:rsidP="00B16F40">
      <w:pPr>
        <w:rPr>
          <w:sz w:val="16"/>
          <w:szCs w:val="16"/>
        </w:rPr>
      </w:pPr>
    </w:p>
    <w:p w:rsidR="00047E4B" w:rsidRDefault="00047E4B" w:rsidP="00B16F40">
      <w:pPr>
        <w:rPr>
          <w:sz w:val="16"/>
          <w:szCs w:val="16"/>
        </w:rPr>
      </w:pPr>
    </w:p>
    <w:p w:rsidR="00047E4B" w:rsidRDefault="00047E4B" w:rsidP="00B16F40">
      <w:pPr>
        <w:rPr>
          <w:sz w:val="16"/>
          <w:szCs w:val="16"/>
        </w:rPr>
      </w:pPr>
    </w:p>
    <w:p w:rsidR="00047E4B" w:rsidRDefault="00047E4B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1E2962" w:rsidRDefault="001E2962" w:rsidP="00B16F40">
      <w:pPr>
        <w:rPr>
          <w:sz w:val="16"/>
          <w:szCs w:val="16"/>
        </w:rPr>
      </w:pPr>
    </w:p>
    <w:p w:rsidR="00452927" w:rsidRDefault="00452927" w:rsidP="00B16F40">
      <w:pPr>
        <w:rPr>
          <w:sz w:val="16"/>
          <w:szCs w:val="16"/>
        </w:rPr>
      </w:pPr>
    </w:p>
    <w:p w:rsidR="001E2962" w:rsidRDefault="001E2962" w:rsidP="00B16F40">
      <w:pPr>
        <w:rPr>
          <w:sz w:val="16"/>
          <w:szCs w:val="16"/>
        </w:rPr>
      </w:pPr>
    </w:p>
    <w:p w:rsidR="00392479" w:rsidRPr="004442D6" w:rsidRDefault="00392479" w:rsidP="00392479">
      <w:pPr>
        <w:jc w:val="both"/>
        <w:rPr>
          <w:sz w:val="28"/>
          <w:szCs w:val="28"/>
        </w:rPr>
      </w:pPr>
      <w:r w:rsidRPr="004442D6">
        <w:rPr>
          <w:sz w:val="28"/>
          <w:szCs w:val="28"/>
        </w:rPr>
        <w:t>Согласовано:</w:t>
      </w:r>
    </w:p>
    <w:p w:rsidR="00392479" w:rsidRDefault="00392479" w:rsidP="00392479">
      <w:pPr>
        <w:jc w:val="both"/>
        <w:rPr>
          <w:sz w:val="28"/>
          <w:szCs w:val="28"/>
        </w:rPr>
      </w:pPr>
    </w:p>
    <w:p w:rsidR="00330F10" w:rsidRDefault="00330F10" w:rsidP="00392479">
      <w:pPr>
        <w:jc w:val="both"/>
        <w:rPr>
          <w:sz w:val="28"/>
          <w:szCs w:val="28"/>
        </w:rPr>
      </w:pPr>
    </w:p>
    <w:p w:rsidR="00330F10" w:rsidRDefault="00330F10" w:rsidP="0039247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</w:p>
    <w:p w:rsidR="00330F10" w:rsidRPr="004442D6" w:rsidRDefault="00330F10" w:rsidP="00392479">
      <w:pPr>
        <w:jc w:val="both"/>
        <w:rPr>
          <w:sz w:val="28"/>
          <w:szCs w:val="28"/>
        </w:rPr>
      </w:pPr>
    </w:p>
    <w:p w:rsidR="00392479" w:rsidRPr="004442D6" w:rsidRDefault="00392479" w:rsidP="00392479">
      <w:pPr>
        <w:jc w:val="both"/>
        <w:rPr>
          <w:sz w:val="28"/>
          <w:szCs w:val="28"/>
        </w:rPr>
      </w:pPr>
    </w:p>
    <w:p w:rsidR="00392479" w:rsidRPr="004442D6" w:rsidRDefault="00C60A80" w:rsidP="0039247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92479" w:rsidRPr="004442D6">
        <w:rPr>
          <w:sz w:val="28"/>
          <w:szCs w:val="28"/>
        </w:rPr>
        <w:t xml:space="preserve">ачальник отдела управления и </w:t>
      </w:r>
    </w:p>
    <w:p w:rsidR="00392479" w:rsidRDefault="00392479" w:rsidP="00392479">
      <w:pPr>
        <w:jc w:val="both"/>
        <w:rPr>
          <w:sz w:val="28"/>
          <w:szCs w:val="28"/>
        </w:rPr>
      </w:pPr>
      <w:r w:rsidRPr="004442D6">
        <w:rPr>
          <w:sz w:val="28"/>
          <w:szCs w:val="28"/>
        </w:rPr>
        <w:t>приватизации земельных участков</w:t>
      </w:r>
    </w:p>
    <w:p w:rsidR="00330F10" w:rsidRPr="004442D6" w:rsidRDefault="00330F10" w:rsidP="00392479">
      <w:pPr>
        <w:jc w:val="both"/>
        <w:rPr>
          <w:sz w:val="28"/>
          <w:szCs w:val="28"/>
        </w:rPr>
      </w:pPr>
    </w:p>
    <w:p w:rsidR="00392479" w:rsidRPr="004442D6" w:rsidRDefault="00392479" w:rsidP="00392479">
      <w:pPr>
        <w:jc w:val="both"/>
        <w:rPr>
          <w:sz w:val="28"/>
          <w:szCs w:val="28"/>
        </w:rPr>
      </w:pPr>
    </w:p>
    <w:p w:rsidR="007C3000" w:rsidRPr="004442D6" w:rsidRDefault="00392479" w:rsidP="00392479">
      <w:pPr>
        <w:rPr>
          <w:sz w:val="28"/>
          <w:szCs w:val="28"/>
        </w:rPr>
      </w:pPr>
      <w:r w:rsidRPr="004442D6">
        <w:rPr>
          <w:sz w:val="28"/>
          <w:szCs w:val="28"/>
        </w:rPr>
        <w:t>Юрист</w:t>
      </w: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Default="007C3000" w:rsidP="007C3000">
      <w:pPr>
        <w:rPr>
          <w:sz w:val="28"/>
          <w:szCs w:val="28"/>
        </w:rPr>
      </w:pPr>
    </w:p>
    <w:p w:rsidR="007C3000" w:rsidRDefault="007C3000" w:rsidP="007C3000">
      <w:pPr>
        <w:rPr>
          <w:sz w:val="28"/>
          <w:szCs w:val="28"/>
        </w:rPr>
      </w:pPr>
    </w:p>
    <w:p w:rsidR="007C3000" w:rsidRDefault="007C3000" w:rsidP="007C3000">
      <w:pPr>
        <w:rPr>
          <w:sz w:val="28"/>
          <w:szCs w:val="28"/>
        </w:rPr>
      </w:pPr>
    </w:p>
    <w:p w:rsidR="007C3000" w:rsidRDefault="007C3000" w:rsidP="007C3000">
      <w:pPr>
        <w:rPr>
          <w:sz w:val="28"/>
          <w:szCs w:val="28"/>
        </w:rPr>
      </w:pPr>
    </w:p>
    <w:p w:rsidR="007C3000" w:rsidRDefault="007C3000" w:rsidP="007C3000">
      <w:pPr>
        <w:rPr>
          <w:sz w:val="28"/>
          <w:szCs w:val="28"/>
        </w:rPr>
      </w:pPr>
    </w:p>
    <w:p w:rsidR="007C3000" w:rsidRDefault="007C3000" w:rsidP="007C3000">
      <w:pPr>
        <w:rPr>
          <w:sz w:val="28"/>
          <w:szCs w:val="28"/>
        </w:rPr>
      </w:pPr>
    </w:p>
    <w:p w:rsidR="007C3000" w:rsidRDefault="007C3000" w:rsidP="007C3000">
      <w:pPr>
        <w:rPr>
          <w:sz w:val="28"/>
          <w:szCs w:val="28"/>
        </w:rPr>
      </w:pPr>
    </w:p>
    <w:p w:rsidR="007C3000" w:rsidRDefault="007C3000" w:rsidP="007C3000">
      <w:pPr>
        <w:rPr>
          <w:sz w:val="28"/>
          <w:szCs w:val="28"/>
        </w:rPr>
      </w:pPr>
    </w:p>
    <w:p w:rsidR="007C3000" w:rsidRDefault="007C3000" w:rsidP="007C3000">
      <w:pPr>
        <w:rPr>
          <w:sz w:val="28"/>
          <w:szCs w:val="28"/>
        </w:rPr>
      </w:pPr>
    </w:p>
    <w:p w:rsidR="007C3000" w:rsidRDefault="007C3000" w:rsidP="007C3000">
      <w:pPr>
        <w:rPr>
          <w:sz w:val="28"/>
          <w:szCs w:val="28"/>
        </w:rPr>
      </w:pPr>
    </w:p>
    <w:p w:rsidR="00183910" w:rsidRDefault="00183910" w:rsidP="00B16F40"/>
    <w:p w:rsidR="00183910" w:rsidRDefault="00183910" w:rsidP="00B16F40"/>
    <w:p w:rsidR="00392479" w:rsidRPr="00971115" w:rsidRDefault="00C10E0E" w:rsidP="00392479">
      <w:pPr>
        <w:rPr>
          <w:sz w:val="16"/>
          <w:szCs w:val="16"/>
        </w:rPr>
      </w:pPr>
      <w:proofErr w:type="spellStart"/>
      <w:r w:rsidRPr="00971115">
        <w:rPr>
          <w:sz w:val="16"/>
          <w:szCs w:val="16"/>
        </w:rPr>
        <w:t>Зурначёв</w:t>
      </w:r>
      <w:proofErr w:type="spellEnd"/>
      <w:r w:rsidRPr="00971115">
        <w:rPr>
          <w:sz w:val="16"/>
          <w:szCs w:val="16"/>
        </w:rPr>
        <w:t xml:space="preserve"> Г</w:t>
      </w:r>
      <w:r w:rsidR="00364161" w:rsidRPr="00971115">
        <w:rPr>
          <w:sz w:val="16"/>
          <w:szCs w:val="16"/>
        </w:rPr>
        <w:t>.</w:t>
      </w:r>
      <w:r w:rsidRPr="00971115">
        <w:rPr>
          <w:sz w:val="16"/>
          <w:szCs w:val="16"/>
        </w:rPr>
        <w:t>Д</w:t>
      </w:r>
      <w:r w:rsidR="00364161" w:rsidRPr="00971115">
        <w:rPr>
          <w:sz w:val="16"/>
          <w:szCs w:val="16"/>
        </w:rPr>
        <w:t xml:space="preserve"> </w:t>
      </w:r>
      <w:r w:rsidRPr="00971115">
        <w:rPr>
          <w:sz w:val="16"/>
          <w:szCs w:val="16"/>
        </w:rPr>
        <w:t>28-15-98</w:t>
      </w:r>
    </w:p>
    <w:p w:rsidR="00B16F40" w:rsidRDefault="00B16F4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3A7CED" w:rsidRDefault="003A7CED" w:rsidP="00392479">
      <w:pPr>
        <w:rPr>
          <w:sz w:val="16"/>
          <w:szCs w:val="16"/>
        </w:rPr>
      </w:pPr>
    </w:p>
    <w:p w:rsidR="003A7CED" w:rsidRDefault="003A7CED" w:rsidP="00392479">
      <w:pPr>
        <w:rPr>
          <w:sz w:val="16"/>
          <w:szCs w:val="16"/>
        </w:rPr>
      </w:pPr>
    </w:p>
    <w:p w:rsidR="003A7CED" w:rsidRDefault="003A7CED" w:rsidP="00392479">
      <w:pPr>
        <w:rPr>
          <w:sz w:val="16"/>
          <w:szCs w:val="16"/>
        </w:rPr>
      </w:pPr>
    </w:p>
    <w:p w:rsidR="003A7CED" w:rsidRDefault="003A7CED" w:rsidP="00392479">
      <w:pPr>
        <w:rPr>
          <w:sz w:val="16"/>
          <w:szCs w:val="16"/>
        </w:rPr>
      </w:pPr>
    </w:p>
    <w:p w:rsidR="003A7CED" w:rsidRDefault="003A7CED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C60A80">
      <w:pPr>
        <w:ind w:left="5664" w:firstLine="708"/>
        <w:jc w:val="both"/>
        <w:rPr>
          <w:sz w:val="28"/>
          <w:szCs w:val="28"/>
        </w:rPr>
      </w:pPr>
    </w:p>
    <w:p w:rsidR="00C60A80" w:rsidRDefault="00C60A80" w:rsidP="003D2145">
      <w:pPr>
        <w:ind w:left="6372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C60A80" w:rsidRDefault="00C60A80" w:rsidP="00C60A80">
      <w:pPr>
        <w:ind w:left="5664" w:firstLine="708"/>
        <w:jc w:val="both"/>
        <w:rPr>
          <w:sz w:val="28"/>
          <w:szCs w:val="28"/>
        </w:rPr>
      </w:pPr>
    </w:p>
    <w:p w:rsidR="00C60A80" w:rsidRDefault="00C60A80" w:rsidP="00C60A80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C60A80" w:rsidRDefault="00C60A80" w:rsidP="00C60A80">
      <w:pPr>
        <w:ind w:left="5664" w:firstLine="708"/>
        <w:jc w:val="both"/>
        <w:rPr>
          <w:sz w:val="28"/>
          <w:szCs w:val="28"/>
        </w:rPr>
      </w:pPr>
    </w:p>
    <w:p w:rsidR="00C60A80" w:rsidRDefault="00C60A80" w:rsidP="00C60A80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Министерства</w:t>
      </w:r>
    </w:p>
    <w:p w:rsidR="00C60A80" w:rsidRDefault="00C60A80" w:rsidP="00C60A80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имущественных и земельных отношений</w:t>
      </w:r>
    </w:p>
    <w:p w:rsidR="00C60A80" w:rsidRDefault="00C60A80" w:rsidP="00795C13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Карачаево-Черкесской Республики</w:t>
      </w:r>
    </w:p>
    <w:p w:rsidR="00C60A80" w:rsidRDefault="00C60A80" w:rsidP="00795C13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5C13">
        <w:rPr>
          <w:sz w:val="28"/>
          <w:szCs w:val="28"/>
        </w:rPr>
        <w:t>25.10.2022</w:t>
      </w:r>
      <w:r>
        <w:rPr>
          <w:sz w:val="28"/>
          <w:szCs w:val="28"/>
        </w:rPr>
        <w:t xml:space="preserve"> №</w:t>
      </w:r>
      <w:r w:rsidR="00795C13">
        <w:rPr>
          <w:sz w:val="28"/>
          <w:szCs w:val="28"/>
        </w:rPr>
        <w:t xml:space="preserve"> 451</w:t>
      </w:r>
    </w:p>
    <w:p w:rsidR="00C60A80" w:rsidRDefault="00C60A80" w:rsidP="00C60A80">
      <w:pPr>
        <w:ind w:left="3540" w:firstLine="708"/>
        <w:jc w:val="center"/>
        <w:rPr>
          <w:sz w:val="28"/>
          <w:szCs w:val="28"/>
        </w:rPr>
      </w:pPr>
    </w:p>
    <w:p w:rsidR="00C60A80" w:rsidRDefault="00C60A80" w:rsidP="00C60A80">
      <w:pPr>
        <w:ind w:left="3540" w:firstLine="708"/>
        <w:jc w:val="center"/>
        <w:rPr>
          <w:sz w:val="28"/>
          <w:szCs w:val="28"/>
        </w:rPr>
      </w:pPr>
    </w:p>
    <w:p w:rsidR="00C60A80" w:rsidRDefault="00C60A80" w:rsidP="00C60A80">
      <w:pPr>
        <w:ind w:left="3540" w:firstLine="708"/>
        <w:jc w:val="center"/>
        <w:rPr>
          <w:sz w:val="28"/>
          <w:szCs w:val="28"/>
        </w:rPr>
      </w:pPr>
    </w:p>
    <w:p w:rsidR="00C60A80" w:rsidRDefault="00C60A80" w:rsidP="00C60A80">
      <w:pPr>
        <w:ind w:left="3540" w:firstLine="708"/>
        <w:jc w:val="center"/>
        <w:rPr>
          <w:sz w:val="28"/>
          <w:szCs w:val="28"/>
        </w:rPr>
      </w:pPr>
    </w:p>
    <w:p w:rsidR="00C60A80" w:rsidRDefault="00C60A80" w:rsidP="00C60A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определения кадастровой стоимости земельных участков всех земельных участков, учтенных в Едином государственном реестре недвижимости Карачаево-Черкесской Республики, по состоянию на 01.01.2022 размещены на электронном носителе (прилагается).</w:t>
      </w:r>
    </w:p>
    <w:p w:rsidR="00C60A80" w:rsidRDefault="00C60A80" w:rsidP="00C60A80">
      <w:pPr>
        <w:jc w:val="both"/>
        <w:rPr>
          <w:sz w:val="28"/>
          <w:szCs w:val="28"/>
        </w:rPr>
      </w:pPr>
    </w:p>
    <w:p w:rsidR="00C60A80" w:rsidRDefault="00C60A80" w:rsidP="00C60A80">
      <w:pPr>
        <w:jc w:val="both"/>
        <w:rPr>
          <w:sz w:val="28"/>
          <w:szCs w:val="28"/>
        </w:rPr>
      </w:pPr>
    </w:p>
    <w:p w:rsidR="00C60A80" w:rsidRDefault="00C60A80" w:rsidP="00C60A80">
      <w:pPr>
        <w:jc w:val="both"/>
        <w:rPr>
          <w:sz w:val="28"/>
          <w:szCs w:val="28"/>
        </w:rPr>
      </w:pPr>
    </w:p>
    <w:p w:rsidR="00C60A80" w:rsidRDefault="00C60A80" w:rsidP="00C60A80">
      <w:pPr>
        <w:jc w:val="both"/>
        <w:rPr>
          <w:sz w:val="28"/>
          <w:szCs w:val="28"/>
        </w:rPr>
      </w:pPr>
    </w:p>
    <w:p w:rsidR="00C60A80" w:rsidRDefault="00C60A80" w:rsidP="00C60A80">
      <w:pPr>
        <w:jc w:val="both"/>
        <w:rPr>
          <w:sz w:val="28"/>
          <w:szCs w:val="28"/>
        </w:rPr>
      </w:pPr>
    </w:p>
    <w:p w:rsidR="00C60A80" w:rsidRDefault="00C60A80" w:rsidP="00C60A80">
      <w:pPr>
        <w:jc w:val="both"/>
        <w:rPr>
          <w:sz w:val="28"/>
          <w:szCs w:val="28"/>
        </w:rPr>
      </w:pPr>
    </w:p>
    <w:p w:rsidR="00C60A80" w:rsidRPr="007415A7" w:rsidRDefault="00C60A80" w:rsidP="00C60A80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Р.О. </w:t>
      </w:r>
      <w:proofErr w:type="spellStart"/>
      <w:r>
        <w:rPr>
          <w:sz w:val="28"/>
          <w:szCs w:val="28"/>
        </w:rPr>
        <w:t>Баскаев</w:t>
      </w:r>
      <w:proofErr w:type="spellEnd"/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Pr="00971115" w:rsidRDefault="00C60A80" w:rsidP="00392479">
      <w:pPr>
        <w:rPr>
          <w:sz w:val="16"/>
          <w:szCs w:val="16"/>
        </w:rPr>
      </w:pPr>
    </w:p>
    <w:sectPr w:rsidR="00C60A80" w:rsidRPr="00971115" w:rsidSect="00115C58">
      <w:pgSz w:w="11906" w:h="16838"/>
      <w:pgMar w:top="28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40"/>
    <w:rsid w:val="00006BCE"/>
    <w:rsid w:val="00025D5F"/>
    <w:rsid w:val="00031073"/>
    <w:rsid w:val="00047E4B"/>
    <w:rsid w:val="0006635A"/>
    <w:rsid w:val="00077013"/>
    <w:rsid w:val="00077157"/>
    <w:rsid w:val="000A2178"/>
    <w:rsid w:val="000F5789"/>
    <w:rsid w:val="000F7615"/>
    <w:rsid w:val="001009D3"/>
    <w:rsid w:val="00102176"/>
    <w:rsid w:val="00115C58"/>
    <w:rsid w:val="00136122"/>
    <w:rsid w:val="00153362"/>
    <w:rsid w:val="00183910"/>
    <w:rsid w:val="001A7619"/>
    <w:rsid w:val="001E25E7"/>
    <w:rsid w:val="001E2962"/>
    <w:rsid w:val="001F0118"/>
    <w:rsid w:val="001F663B"/>
    <w:rsid w:val="002323D1"/>
    <w:rsid w:val="0025124D"/>
    <w:rsid w:val="0025218A"/>
    <w:rsid w:val="002572DE"/>
    <w:rsid w:val="00286FAD"/>
    <w:rsid w:val="002975F0"/>
    <w:rsid w:val="002A0BF6"/>
    <w:rsid w:val="002B5628"/>
    <w:rsid w:val="002C40C5"/>
    <w:rsid w:val="00303122"/>
    <w:rsid w:val="00320B9E"/>
    <w:rsid w:val="00330F10"/>
    <w:rsid w:val="003508ED"/>
    <w:rsid w:val="00364161"/>
    <w:rsid w:val="00392479"/>
    <w:rsid w:val="003A7CED"/>
    <w:rsid w:val="003D2145"/>
    <w:rsid w:val="003D27E2"/>
    <w:rsid w:val="00402DE1"/>
    <w:rsid w:val="00442FAF"/>
    <w:rsid w:val="004442D6"/>
    <w:rsid w:val="00452927"/>
    <w:rsid w:val="00455755"/>
    <w:rsid w:val="00470749"/>
    <w:rsid w:val="0047490F"/>
    <w:rsid w:val="00474BF3"/>
    <w:rsid w:val="004961BA"/>
    <w:rsid w:val="004B23C8"/>
    <w:rsid w:val="004E499D"/>
    <w:rsid w:val="004E5EF8"/>
    <w:rsid w:val="004E74A4"/>
    <w:rsid w:val="00505954"/>
    <w:rsid w:val="005155ED"/>
    <w:rsid w:val="00524AD4"/>
    <w:rsid w:val="00530FDA"/>
    <w:rsid w:val="005367F4"/>
    <w:rsid w:val="00577C3B"/>
    <w:rsid w:val="005A42D7"/>
    <w:rsid w:val="005A6242"/>
    <w:rsid w:val="005F7422"/>
    <w:rsid w:val="0061043D"/>
    <w:rsid w:val="006267FE"/>
    <w:rsid w:val="00627556"/>
    <w:rsid w:val="0063602A"/>
    <w:rsid w:val="0064438B"/>
    <w:rsid w:val="006504F0"/>
    <w:rsid w:val="00651635"/>
    <w:rsid w:val="006B6413"/>
    <w:rsid w:val="006E2EB7"/>
    <w:rsid w:val="00735057"/>
    <w:rsid w:val="00795C13"/>
    <w:rsid w:val="007B4C48"/>
    <w:rsid w:val="007C3000"/>
    <w:rsid w:val="007D65EF"/>
    <w:rsid w:val="007F60B0"/>
    <w:rsid w:val="00843F84"/>
    <w:rsid w:val="008652E3"/>
    <w:rsid w:val="008743D2"/>
    <w:rsid w:val="00876A55"/>
    <w:rsid w:val="008A0E6C"/>
    <w:rsid w:val="008B2548"/>
    <w:rsid w:val="008F24FE"/>
    <w:rsid w:val="008F3048"/>
    <w:rsid w:val="008F3911"/>
    <w:rsid w:val="009210E2"/>
    <w:rsid w:val="009406A1"/>
    <w:rsid w:val="00943D3B"/>
    <w:rsid w:val="00971115"/>
    <w:rsid w:val="00976982"/>
    <w:rsid w:val="00991FE1"/>
    <w:rsid w:val="009B7A04"/>
    <w:rsid w:val="009C0F19"/>
    <w:rsid w:val="009F37E2"/>
    <w:rsid w:val="00A27E28"/>
    <w:rsid w:val="00A33A90"/>
    <w:rsid w:val="00A503D5"/>
    <w:rsid w:val="00A87850"/>
    <w:rsid w:val="00AB5A65"/>
    <w:rsid w:val="00AC61B8"/>
    <w:rsid w:val="00B16F40"/>
    <w:rsid w:val="00B313EB"/>
    <w:rsid w:val="00B43C7D"/>
    <w:rsid w:val="00B6035B"/>
    <w:rsid w:val="00B61B70"/>
    <w:rsid w:val="00B70F5E"/>
    <w:rsid w:val="00BB4CAC"/>
    <w:rsid w:val="00BC6A0E"/>
    <w:rsid w:val="00BE5913"/>
    <w:rsid w:val="00BF1B52"/>
    <w:rsid w:val="00C10E0E"/>
    <w:rsid w:val="00C1219C"/>
    <w:rsid w:val="00C27E2A"/>
    <w:rsid w:val="00C434CC"/>
    <w:rsid w:val="00C60A80"/>
    <w:rsid w:val="00C743C7"/>
    <w:rsid w:val="00C854F8"/>
    <w:rsid w:val="00C96199"/>
    <w:rsid w:val="00CB4E7F"/>
    <w:rsid w:val="00D024DC"/>
    <w:rsid w:val="00D272E3"/>
    <w:rsid w:val="00D61F54"/>
    <w:rsid w:val="00D76A5D"/>
    <w:rsid w:val="00DD3100"/>
    <w:rsid w:val="00DD6910"/>
    <w:rsid w:val="00DE20BF"/>
    <w:rsid w:val="00DE2FD3"/>
    <w:rsid w:val="00DF588D"/>
    <w:rsid w:val="00E0386B"/>
    <w:rsid w:val="00E22C2F"/>
    <w:rsid w:val="00E861C6"/>
    <w:rsid w:val="00E900C0"/>
    <w:rsid w:val="00EE6C18"/>
    <w:rsid w:val="00F160FF"/>
    <w:rsid w:val="00F337AC"/>
    <w:rsid w:val="00F4393D"/>
    <w:rsid w:val="00F9118C"/>
    <w:rsid w:val="00F91707"/>
    <w:rsid w:val="00FA2B97"/>
    <w:rsid w:val="00FB27FE"/>
    <w:rsid w:val="00F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21B4E9-FB94-4166-BF5A-5E70E6C7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40"/>
    <w:rPr>
      <w:rFonts w:eastAsia="Calibri"/>
    </w:rPr>
  </w:style>
  <w:style w:type="paragraph" w:styleId="1">
    <w:name w:val="heading 1"/>
    <w:basedOn w:val="a"/>
    <w:next w:val="a"/>
    <w:link w:val="10"/>
    <w:qFormat/>
    <w:rsid w:val="00B16F40"/>
    <w:pPr>
      <w:keepNext/>
      <w:ind w:left="-284" w:right="-427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7D65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16F40"/>
    <w:rPr>
      <w:rFonts w:eastAsia="Calibri"/>
      <w:b/>
      <w:sz w:val="32"/>
      <w:lang w:val="ru-RU" w:eastAsia="ru-RU" w:bidi="ar-SA"/>
    </w:rPr>
  </w:style>
  <w:style w:type="paragraph" w:styleId="a3">
    <w:name w:val="Balloon Text"/>
    <w:basedOn w:val="a"/>
    <w:semiHidden/>
    <w:rsid w:val="00DE2FD3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rsid w:val="00C743C7"/>
    <w:rPr>
      <w:rFonts w:ascii="Calibri" w:hAnsi="Calibri"/>
      <w:color w:val="000000"/>
      <w:spacing w:val="4"/>
      <w:w w:val="100"/>
      <w:position w:val="0"/>
      <w:sz w:val="22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7D65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bitdaeva</dc:creator>
  <cp:lastModifiedBy>Марина</cp:lastModifiedBy>
  <cp:revision>12</cp:revision>
  <cp:lastPrinted>2022-10-25T13:14:00Z</cp:lastPrinted>
  <dcterms:created xsi:type="dcterms:W3CDTF">2022-10-21T08:24:00Z</dcterms:created>
  <dcterms:modified xsi:type="dcterms:W3CDTF">2022-10-25T13:17:00Z</dcterms:modified>
</cp:coreProperties>
</file>