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8" w:rsidRDefault="00E5517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71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:rsid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269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5BB" w:rsidRPr="000725BB" w:rsidRDefault="000725BB" w:rsidP="000725B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5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 получения лицензии на хранение и торговлю гражданским и служебным оружием и основными частями огнестрельного оружия, патронами.</w:t>
      </w:r>
    </w:p>
    <w:p w:rsidR="000725BB" w:rsidRPr="000725BB" w:rsidRDefault="000725BB" w:rsidP="000725B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725BB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br/>
        </w:r>
        <w:proofErr w:type="gramStart"/>
        <w:r w:rsidRPr="000725B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Постановление Правительства РФ от 5 февраля 2022 г. N 120 "Об утверждении Положения о лицензировании деятельности по хранению и торговле гражданским и служебным оружием и основными частями огнестрельного оружия, патронами к гражданскому и служебному оружию и составными частями патронов (за исключением указанной деятельности, осуществляемой воинскими частями и организациями Вооруженных Сил Российской Федерации и войск национальной гвардии Российской Федерации, в случае</w:t>
        </w:r>
        <w:proofErr w:type="gramEnd"/>
        <w:r w:rsidRPr="000725B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, если осуществление указанной деятельности предусмотрено их учредительными документами)"</w:t>
        </w:r>
      </w:hyperlink>
      <w:r w:rsidRPr="000725BB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</w:p>
    <w:p w:rsidR="000725BB" w:rsidRPr="000725BB" w:rsidRDefault="000725BB" w:rsidP="000725BB">
      <w:pPr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25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Установлен порядок лицензирования хранения и торговли гражданским и служебным оружием и основными частями огнестрельного оружия, патронами к гражданскому и служебному оружию и составными частями патронов. Это не касается деятельности, осуществляемой воинскими частями и организациями Вооруженных Сил РФ и войск </w:t>
      </w:r>
      <w:proofErr w:type="spellStart"/>
      <w:r w:rsidRPr="000725BB">
        <w:rPr>
          <w:rFonts w:ascii="Times New Roman" w:hAnsi="Times New Roman" w:cs="Times New Roman"/>
          <w:color w:val="000000"/>
          <w:sz w:val="28"/>
          <w:szCs w:val="28"/>
        </w:rPr>
        <w:t>нацгвардии</w:t>
      </w:r>
      <w:proofErr w:type="spellEnd"/>
      <w:r w:rsidRPr="000725BB">
        <w:rPr>
          <w:rFonts w:ascii="Times New Roman" w:hAnsi="Times New Roman" w:cs="Times New Roman"/>
          <w:color w:val="000000"/>
          <w:sz w:val="28"/>
          <w:szCs w:val="28"/>
        </w:rPr>
        <w:t>, в случае, если она предусмотрена их учредительными документами.</w:t>
      </w:r>
      <w:r w:rsidRPr="000725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Лицензирующим органом выступают </w:t>
      </w:r>
      <w:proofErr w:type="spellStart"/>
      <w:r w:rsidRPr="000725BB">
        <w:rPr>
          <w:rFonts w:ascii="Times New Roman" w:hAnsi="Times New Roman" w:cs="Times New Roman"/>
          <w:color w:val="000000"/>
          <w:sz w:val="28"/>
          <w:szCs w:val="28"/>
        </w:rPr>
        <w:t>Росгвардия</w:t>
      </w:r>
      <w:proofErr w:type="spellEnd"/>
      <w:r w:rsidRPr="000725BB">
        <w:rPr>
          <w:rFonts w:ascii="Times New Roman" w:hAnsi="Times New Roman" w:cs="Times New Roman"/>
          <w:color w:val="000000"/>
          <w:sz w:val="28"/>
          <w:szCs w:val="28"/>
        </w:rPr>
        <w:t xml:space="preserve"> и ее территориальные органы.</w:t>
      </w:r>
      <w:r w:rsidRPr="0007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25BB">
        <w:rPr>
          <w:rFonts w:ascii="Times New Roman" w:hAnsi="Times New Roman" w:cs="Times New Roman"/>
          <w:color w:val="000000"/>
          <w:sz w:val="28"/>
          <w:szCs w:val="28"/>
        </w:rPr>
        <w:tab/>
        <w:t>Прописаны лицензионные требования к соискателям лицензии и лицензиатам. Перечислены документы, необходимые для получения лицензии.</w:t>
      </w:r>
      <w:r w:rsidRPr="0007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25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Решение о предоставлении лицензии (об отказе в этом) принимается в течение 30 рабочих дней. Информация, связанная с лицензированием, размещается на Едином портале </w:t>
      </w:r>
      <w:proofErr w:type="spellStart"/>
      <w:r w:rsidRPr="000725BB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0725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725BB">
        <w:rPr>
          <w:rFonts w:ascii="Times New Roman" w:hAnsi="Times New Roman" w:cs="Times New Roman"/>
          <w:color w:val="000000"/>
          <w:sz w:val="28"/>
          <w:szCs w:val="28"/>
        </w:rPr>
        <w:br/>
        <w:t>Постановление вступает в силу с 1 марта 2022 г.</w:t>
      </w:r>
    </w:p>
    <w:p w:rsidR="00D34269" w:rsidRPr="00CD4EF8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269" w:rsidRPr="00492F71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 xml:space="preserve">Заместитель прокурора  района  </w:t>
      </w: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>А.А. Деменков</w:t>
      </w:r>
    </w:p>
    <w:p w:rsidR="00D673D5" w:rsidRPr="00492F71" w:rsidRDefault="00D673D5" w:rsidP="00492F7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5171" w:rsidRPr="00492F71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25BB"/>
    <w:rsid w:val="00076674"/>
    <w:rsid w:val="0007746B"/>
    <w:rsid w:val="0024075A"/>
    <w:rsid w:val="002A5D99"/>
    <w:rsid w:val="00373F16"/>
    <w:rsid w:val="003D097D"/>
    <w:rsid w:val="00460DA1"/>
    <w:rsid w:val="00492F71"/>
    <w:rsid w:val="004A5C43"/>
    <w:rsid w:val="004E1E5E"/>
    <w:rsid w:val="00543BEC"/>
    <w:rsid w:val="00694327"/>
    <w:rsid w:val="006E225A"/>
    <w:rsid w:val="007941DC"/>
    <w:rsid w:val="009E0D41"/>
    <w:rsid w:val="009F6B39"/>
    <w:rsid w:val="00A8351F"/>
    <w:rsid w:val="00B676A2"/>
    <w:rsid w:val="00BF195A"/>
    <w:rsid w:val="00CD4EF8"/>
    <w:rsid w:val="00CF26D8"/>
    <w:rsid w:val="00D34269"/>
    <w:rsid w:val="00D673D5"/>
    <w:rsid w:val="00D87965"/>
    <w:rsid w:val="00DE0C5F"/>
    <w:rsid w:val="00DE1F63"/>
    <w:rsid w:val="00E17D32"/>
    <w:rsid w:val="00E55171"/>
    <w:rsid w:val="00E6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E55171"/>
  </w:style>
  <w:style w:type="character" w:customStyle="1" w:styleId="feeds-pagenavigationtooltip">
    <w:name w:val="feeds-page__navigation_tooltip"/>
    <w:basedOn w:val="a0"/>
    <w:rsid w:val="00E55171"/>
  </w:style>
  <w:style w:type="paragraph" w:styleId="a4">
    <w:name w:val="Normal (Web)"/>
    <w:basedOn w:val="a"/>
    <w:uiPriority w:val="99"/>
    <w:semiHidden/>
    <w:unhideWhenUsed/>
    <w:rsid w:val="00E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5171"/>
    <w:rPr>
      <w:color w:val="0000FF"/>
      <w:u w:val="single"/>
    </w:rPr>
  </w:style>
  <w:style w:type="character" w:customStyle="1" w:styleId="a6">
    <w:name w:val="Основной текст_"/>
    <w:link w:val="1"/>
    <w:rsid w:val="00492F7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92F71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character" w:customStyle="1" w:styleId="ConsNonformat">
    <w:name w:val="ConsNonformat Знак"/>
    <w:link w:val="ConsNonformat0"/>
    <w:rsid w:val="00D34269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D3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272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583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06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20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268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76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8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268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2020-06-25T14:13:00Z</cp:lastPrinted>
  <dcterms:created xsi:type="dcterms:W3CDTF">2020-06-25T13:45:00Z</dcterms:created>
  <dcterms:modified xsi:type="dcterms:W3CDTF">2022-02-14T15:11:00Z</dcterms:modified>
</cp:coreProperties>
</file>