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7F" w:rsidRPr="000C167F" w:rsidRDefault="00281699" w:rsidP="00273F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инициативе </w:t>
      </w:r>
      <w:r w:rsidR="007B672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прокуратуры </w:t>
      </w:r>
      <w:r w:rsidR="00273F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6724">
        <w:rPr>
          <w:rFonts w:ascii="Times New Roman" w:eastAsia="Times New Roman" w:hAnsi="Times New Roman" w:cs="Times New Roman"/>
          <w:b/>
          <w:sz w:val="28"/>
          <w:szCs w:val="28"/>
        </w:rPr>
        <w:t xml:space="preserve">Урупского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возбуждены 2 уголовных дела за заведомо ложные показания в суде</w:t>
      </w:r>
    </w:p>
    <w:p w:rsidR="000C167F" w:rsidRPr="000C167F" w:rsidRDefault="000C167F" w:rsidP="000C167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6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C167F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0C167F" w:rsidRPr="000C167F" w:rsidRDefault="000C167F" w:rsidP="000C167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6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C167F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7B6724" w:rsidRDefault="00281699" w:rsidP="000C16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Следственным отделением М</w:t>
      </w:r>
      <w:r w:rsidR="000C167F" w:rsidRPr="000C167F">
        <w:rPr>
          <w:rFonts w:ascii="Times New Roman" w:eastAsia="Times New Roman" w:hAnsi="Times New Roman" w:cs="Times New Roman"/>
          <w:sz w:val="28"/>
          <w:szCs w:val="28"/>
        </w:rPr>
        <w:t xml:space="preserve">О МВД России  «Зеленчукский»  </w:t>
      </w:r>
      <w:r w:rsidR="007B6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2-х жителей Урупского района  возбуждены 2 уголовных дела по ч.1 ст. 307 УК РФ </w:t>
      </w:r>
      <w:r>
        <w:rPr>
          <w:rFonts w:ascii="Times New Roman" w:eastAsia="Times New Roman" w:hAnsi="Times New Roman" w:cs="Times New Roman"/>
          <w:sz w:val="28"/>
          <w:szCs w:val="28"/>
        </w:rPr>
        <w:t>– заведомо ложные показания свидетеля в суде.</w:t>
      </w:r>
    </w:p>
    <w:p w:rsidR="00281699" w:rsidRDefault="00281699" w:rsidP="000C16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Урупском районном суде рассматривалось  уголовное дело  по обвинению жителя ст. Преградной Урупского района  в совершении преступления, предусмотренного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.3 ст. 260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незаконная рубка лесных насаждений, совершённая в особо крупном  размере. </w:t>
      </w:r>
    </w:p>
    <w:p w:rsidR="00281699" w:rsidRDefault="00281699" w:rsidP="000C16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постановлен  обвинительный приговор,  осужденный взят под стражу в зале суда после провозглашения приговора.</w:t>
      </w:r>
    </w:p>
    <w:p w:rsidR="00281699" w:rsidRDefault="00281699" w:rsidP="000C16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Однако, в ходе судебного следствия двое приятелей осужденного, пытаясь  помочь последнему избежать уголовной ответственности и наказания,  будучи предупреждёнными об уголовной ответственности за лжесвидетельство, дали в судебном заседании показания о непричастности  осужденного к инкриминированному ему преступлению.</w:t>
      </w:r>
    </w:p>
    <w:p w:rsidR="00281699" w:rsidRDefault="00281699" w:rsidP="000C16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Суд первой инстанции отверг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свидетельские  показания и положил в основу обвинительного приговора иные доказательства, представленные государственным обвинителем прокуратуры района.</w:t>
      </w:r>
    </w:p>
    <w:p w:rsidR="00281699" w:rsidRDefault="00281699" w:rsidP="000C16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апелляционной инстанции оставил приговор Урупского районного суда без изменения.</w:t>
      </w:r>
    </w:p>
    <w:p w:rsidR="00281699" w:rsidRDefault="00281699" w:rsidP="000C16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района соответствующие материалы  направлены  в следственный орган и  по результатам их рассмотрения в отношении каждого лжесвидетеля возбуждены 2 уголовных по ч.1 ст. 307 УК РФ,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 с которой им грозит </w:t>
      </w:r>
      <w:r>
        <w:rPr>
          <w:rFonts w:ascii="Times New Roman" w:eastAsia="Times New Roman" w:hAnsi="Times New Roman" w:cs="Times New Roman"/>
          <w:sz w:val="28"/>
          <w:szCs w:val="28"/>
        </w:rPr>
        <w:t>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до восьмидесяти тысяч рублей или в размере заработной платы или иного дохода осужденного за период до шести месяцев, либо обязательные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четырехсот восьмидесяти часов, либо исправит</w:t>
      </w:r>
      <w:r>
        <w:rPr>
          <w:rFonts w:ascii="Times New Roman" w:eastAsia="Times New Roman" w:hAnsi="Times New Roman" w:cs="Times New Roman"/>
          <w:sz w:val="28"/>
          <w:szCs w:val="28"/>
        </w:rPr>
        <w:t>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до двух лет.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1699" w:rsidRDefault="00281699" w:rsidP="000C16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Расследование уголовных дел находится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прокуратуры района.</w:t>
      </w:r>
    </w:p>
    <w:p w:rsidR="00281699" w:rsidRDefault="00281699" w:rsidP="000C16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1699" w:rsidRDefault="00281699" w:rsidP="000C16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699" w:rsidRDefault="00281699" w:rsidP="000C16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3F16" w:rsidRPr="00EE7A76" w:rsidRDefault="00373F16" w:rsidP="000C16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73F16" w:rsidRPr="00EE7A76" w:rsidSect="0054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746B"/>
    <w:rsid w:val="00076674"/>
    <w:rsid w:val="0007746B"/>
    <w:rsid w:val="000C1492"/>
    <w:rsid w:val="000C167F"/>
    <w:rsid w:val="00273F4D"/>
    <w:rsid w:val="00281699"/>
    <w:rsid w:val="00373F16"/>
    <w:rsid w:val="00477073"/>
    <w:rsid w:val="004A5C43"/>
    <w:rsid w:val="00543BEC"/>
    <w:rsid w:val="00544CCC"/>
    <w:rsid w:val="00577C65"/>
    <w:rsid w:val="005B4647"/>
    <w:rsid w:val="00694327"/>
    <w:rsid w:val="006E225A"/>
    <w:rsid w:val="00727E8C"/>
    <w:rsid w:val="007941DC"/>
    <w:rsid w:val="007A088E"/>
    <w:rsid w:val="007B6724"/>
    <w:rsid w:val="007D21A4"/>
    <w:rsid w:val="008B0482"/>
    <w:rsid w:val="009A16A1"/>
    <w:rsid w:val="00A51269"/>
    <w:rsid w:val="00A8351F"/>
    <w:rsid w:val="00B1626F"/>
    <w:rsid w:val="00B676A2"/>
    <w:rsid w:val="00E17D32"/>
    <w:rsid w:val="00E61809"/>
    <w:rsid w:val="00EE7A76"/>
    <w:rsid w:val="00F8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746B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0C167F"/>
  </w:style>
  <w:style w:type="character" w:customStyle="1" w:styleId="feeds-pagenavigationtooltip">
    <w:name w:val="feeds-page__navigation_tooltip"/>
    <w:basedOn w:val="a0"/>
    <w:rsid w:val="000C167F"/>
  </w:style>
  <w:style w:type="paragraph" w:styleId="a5">
    <w:name w:val="Normal (Web)"/>
    <w:basedOn w:val="a"/>
    <w:uiPriority w:val="99"/>
    <w:semiHidden/>
    <w:unhideWhenUsed/>
    <w:rsid w:val="000C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1206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245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303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056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2021-11-09T07:26:00Z</cp:lastPrinted>
  <dcterms:created xsi:type="dcterms:W3CDTF">2021-03-11T14:39:00Z</dcterms:created>
  <dcterms:modified xsi:type="dcterms:W3CDTF">2022-06-15T13:15:00Z</dcterms:modified>
</cp:coreProperties>
</file>