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F" w:rsidRPr="000C167F" w:rsidRDefault="007B6724" w:rsidP="00273F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Удовлетворено  представление прокуратуры </w:t>
      </w:r>
      <w:r w:rsidR="00273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Урупского района об устранении </w:t>
      </w:r>
      <w:r w:rsidR="00273F4D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законодательства об официальном статистическом учете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7B6724" w:rsidRDefault="000C167F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В МО МВД России  «Зеленчукский»  с участием </w:t>
      </w:r>
      <w:r w:rsidR="00273F4D">
        <w:rPr>
          <w:rFonts w:ascii="Times New Roman" w:eastAsia="Times New Roman" w:hAnsi="Times New Roman" w:cs="Times New Roman"/>
          <w:sz w:val="28"/>
          <w:szCs w:val="28"/>
        </w:rPr>
        <w:t>и.о.</w:t>
      </w: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 прокурора района  Александра  Деменкова </w:t>
      </w:r>
      <w:r w:rsidR="007B6724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представление прокуратуры  района  об устранении нарушений законодательства об официальном статистическом  учёте.</w:t>
      </w:r>
    </w:p>
    <w:p w:rsidR="000C167F" w:rsidRDefault="007B6724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в ходе прокурорской проверки выявлено  28 нарушений, связанных  с ненадлежащим </w:t>
      </w:r>
      <w:r w:rsidR="00273F4D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73F4D">
        <w:rPr>
          <w:rFonts w:ascii="Times New Roman" w:eastAsia="Times New Roman" w:hAnsi="Times New Roman" w:cs="Times New Roman"/>
          <w:sz w:val="28"/>
          <w:szCs w:val="28"/>
        </w:rPr>
        <w:t xml:space="preserve"> учетно-статистической дисциплины и достоверности  сведений о возбуждении и ходе расследования уголовных дел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направляемых в ИЦ МВД по КЧР.</w:t>
      </w:r>
    </w:p>
    <w:p w:rsidR="007B6724" w:rsidRDefault="007B6724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 рассмотрения представления  начальник группы дознания  и дознаватель  ОП МО МВД России «Зеленчукский» привлечены к дисциплинарной ответственности.</w:t>
      </w:r>
    </w:p>
    <w:p w:rsidR="00EE7A76" w:rsidRPr="00EE7A76" w:rsidRDefault="007B6724" w:rsidP="000C1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E7A76" w:rsidRPr="00EE7A76">
        <w:rPr>
          <w:rFonts w:ascii="Times New Roman" w:hAnsi="Times New Roman" w:cs="Times New Roman"/>
          <w:sz w:val="28"/>
          <w:szCs w:val="28"/>
        </w:rPr>
        <w:t xml:space="preserve"> выработаны конкретные меры, направленные на недопущение  нарушений основных </w:t>
      </w:r>
      <w:r w:rsidR="00EE7A76" w:rsidRPr="00EE7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 официального статистического учета и системы государственной статистики, таких как полнота, достоверность, своевременность предоставления и общедоступность официальной статистической информации.</w:t>
      </w:r>
    </w:p>
    <w:p w:rsidR="00373F16" w:rsidRPr="00EE7A76" w:rsidRDefault="00373F16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3F16" w:rsidRPr="00EE7A76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0C1492"/>
    <w:rsid w:val="000C167F"/>
    <w:rsid w:val="00273F4D"/>
    <w:rsid w:val="00373F16"/>
    <w:rsid w:val="00477073"/>
    <w:rsid w:val="004A5C43"/>
    <w:rsid w:val="00543BEC"/>
    <w:rsid w:val="00544CCC"/>
    <w:rsid w:val="00577C65"/>
    <w:rsid w:val="005B4647"/>
    <w:rsid w:val="00694327"/>
    <w:rsid w:val="006E225A"/>
    <w:rsid w:val="007941DC"/>
    <w:rsid w:val="007A088E"/>
    <w:rsid w:val="007B6724"/>
    <w:rsid w:val="007D21A4"/>
    <w:rsid w:val="008B0482"/>
    <w:rsid w:val="009A16A1"/>
    <w:rsid w:val="00A51269"/>
    <w:rsid w:val="00A8351F"/>
    <w:rsid w:val="00B1626F"/>
    <w:rsid w:val="00B676A2"/>
    <w:rsid w:val="00E17D32"/>
    <w:rsid w:val="00E61809"/>
    <w:rsid w:val="00EE7A76"/>
    <w:rsid w:val="00F8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0C167F"/>
  </w:style>
  <w:style w:type="character" w:customStyle="1" w:styleId="feeds-pagenavigationtooltip">
    <w:name w:val="feeds-page__navigation_tooltip"/>
    <w:basedOn w:val="a0"/>
    <w:rsid w:val="000C167F"/>
  </w:style>
  <w:style w:type="paragraph" w:styleId="a4">
    <w:name w:val="Normal (Web)"/>
    <w:basedOn w:val="a"/>
    <w:uiPriority w:val="99"/>
    <w:semiHidden/>
    <w:unhideWhenUsed/>
    <w:rsid w:val="000C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0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24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03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2021-11-09T07:26:00Z</cp:lastPrinted>
  <dcterms:created xsi:type="dcterms:W3CDTF">2021-03-11T14:39:00Z</dcterms:created>
  <dcterms:modified xsi:type="dcterms:W3CDTF">2022-05-19T12:01:00Z</dcterms:modified>
</cp:coreProperties>
</file>