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8D" w:rsidRDefault="0046538D" w:rsidP="00AF7F81">
      <w:pPr>
        <w:pStyle w:val="a3"/>
        <w:spacing w:line="30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Акции, приуроченные к празднованию Дня Победы в 2021 году</w:t>
      </w:r>
    </w:p>
    <w:p w:rsidR="002836E2" w:rsidRPr="0046538D" w:rsidRDefault="002836E2" w:rsidP="00AF7F81">
      <w:pPr>
        <w:pStyle w:val="a3"/>
        <w:spacing w:line="30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38D" w:rsidRPr="00857FF6" w:rsidRDefault="0046538D" w:rsidP="00AF7F81">
      <w:pPr>
        <w:pStyle w:val="a3"/>
        <w:spacing w:line="30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0104">
        <w:rPr>
          <w:rFonts w:ascii="Times New Roman" w:hAnsi="Times New Roman" w:cs="Times New Roman"/>
          <w:b/>
          <w:sz w:val="26"/>
          <w:szCs w:val="26"/>
        </w:rPr>
        <w:t xml:space="preserve">Субботник, приуроченный к 80 годовщине начала Великой Отечественной войны. </w:t>
      </w:r>
      <w:r w:rsidR="00857FF6" w:rsidRPr="00857FF6">
        <w:rPr>
          <w:rFonts w:ascii="Times New Roman" w:hAnsi="Times New Roman" w:cs="Times New Roman"/>
          <w:i/>
          <w:sz w:val="26"/>
          <w:szCs w:val="26"/>
        </w:rPr>
        <w:t>(Техническое задание направлено в регионы)</w:t>
      </w:r>
    </w:p>
    <w:p w:rsidR="0046538D" w:rsidRPr="00991155" w:rsidRDefault="0046538D" w:rsidP="00AF7F81">
      <w:pPr>
        <w:pStyle w:val="a3"/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Старт акции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17 апреля 2021 года. Местами проведения субботника предлагается сделать памятные места и мемориальные объекты: братские захоронения, индивидуальные захоронения, мемориальные комплексы, памятники, монументы, стелы. После 9 мая акцию предлагается продолжить до 22 июня </w:t>
      </w:r>
      <w:r>
        <w:rPr>
          <w:rFonts w:ascii="Times New Roman" w:hAnsi="Times New Roman" w:cs="Times New Roman"/>
          <w:sz w:val="26"/>
          <w:szCs w:val="26"/>
        </w:rPr>
        <w:br/>
        <w:t xml:space="preserve">2021 года, добавив к местам проведения мемориальные доски и обелиски. </w:t>
      </w:r>
    </w:p>
    <w:p w:rsidR="00857FF6" w:rsidRPr="00204854" w:rsidRDefault="00857FF6" w:rsidP="00AF7F81">
      <w:pPr>
        <w:pStyle w:val="a3"/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4854">
        <w:rPr>
          <w:rFonts w:ascii="Times New Roman" w:hAnsi="Times New Roman" w:cs="Times New Roman"/>
          <w:sz w:val="26"/>
          <w:szCs w:val="26"/>
        </w:rPr>
        <w:t xml:space="preserve">Что нужно сделать: </w:t>
      </w:r>
    </w:p>
    <w:p w:rsidR="00857FF6" w:rsidRPr="00857FF6" w:rsidRDefault="00857FF6" w:rsidP="00AF7F81">
      <w:pPr>
        <w:pStyle w:val="a3"/>
        <w:numPr>
          <w:ilvl w:val="0"/>
          <w:numId w:val="1"/>
        </w:numPr>
        <w:spacing w:line="300" w:lineRule="auto"/>
        <w:ind w:left="993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FF6">
        <w:rPr>
          <w:rFonts w:ascii="Times New Roman" w:hAnsi="Times New Roman" w:cs="Times New Roman"/>
          <w:sz w:val="26"/>
          <w:szCs w:val="26"/>
        </w:rPr>
        <w:t>Определить места проведения акций по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(потенциальные места проведения можно посмотреть на информационном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япомню.рф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857FF6">
        <w:rPr>
          <w:rFonts w:ascii="Times New Roman" w:hAnsi="Times New Roman" w:cs="Times New Roman"/>
          <w:sz w:val="26"/>
          <w:szCs w:val="26"/>
        </w:rPr>
        <w:t xml:space="preserve">, предусмотреть транспорт и составить маршруты для него, если речь идет об удаленных точках. </w:t>
      </w:r>
    </w:p>
    <w:p w:rsidR="00857FF6" w:rsidRPr="00857FF6" w:rsidRDefault="00857FF6" w:rsidP="00AF7F81">
      <w:pPr>
        <w:pStyle w:val="a3"/>
        <w:numPr>
          <w:ilvl w:val="0"/>
          <w:numId w:val="1"/>
        </w:numPr>
        <w:spacing w:line="300" w:lineRule="auto"/>
        <w:ind w:left="993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Сделать фотографии в формате «до/после» и о</w:t>
      </w:r>
      <w:r w:rsidRPr="00857FF6">
        <w:rPr>
          <w:rFonts w:ascii="Times New Roman" w:hAnsi="Times New Roman" w:cs="Times New Roman"/>
          <w:sz w:val="26"/>
          <w:szCs w:val="26"/>
        </w:rPr>
        <w:t xml:space="preserve">публиковать итоговые посты о проведении акции, с результатами, фотографиями и </w:t>
      </w:r>
      <w:proofErr w:type="spellStart"/>
      <w:r w:rsidRPr="00857FF6">
        <w:rPr>
          <w:rFonts w:ascii="Times New Roman" w:hAnsi="Times New Roman" w:cs="Times New Roman"/>
          <w:sz w:val="26"/>
          <w:szCs w:val="26"/>
        </w:rPr>
        <w:t>хештегами</w:t>
      </w:r>
      <w:proofErr w:type="spellEnd"/>
      <w:r w:rsidRPr="00857FF6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857FF6">
        <w:rPr>
          <w:rFonts w:ascii="Times New Roman" w:hAnsi="Times New Roman" w:cs="Times New Roman"/>
          <w:sz w:val="26"/>
          <w:szCs w:val="26"/>
        </w:rPr>
        <w:t>знатьчтобыпомнить</w:t>
      </w:r>
      <w:proofErr w:type="spellEnd"/>
      <w:r w:rsidRPr="00857FF6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857FF6">
        <w:rPr>
          <w:rFonts w:ascii="Times New Roman" w:hAnsi="Times New Roman" w:cs="Times New Roman"/>
          <w:sz w:val="26"/>
          <w:szCs w:val="26"/>
        </w:rPr>
        <w:t>нашапобеда</w:t>
      </w:r>
      <w:proofErr w:type="spellEnd"/>
      <w:r w:rsidRPr="00857FF6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857FF6">
        <w:rPr>
          <w:rFonts w:ascii="Times New Roman" w:hAnsi="Times New Roman" w:cs="Times New Roman"/>
          <w:sz w:val="26"/>
          <w:szCs w:val="26"/>
        </w:rPr>
        <w:t>обЕРегаемпамять</w:t>
      </w:r>
      <w:proofErr w:type="spellEnd"/>
      <w:r w:rsidRPr="00857F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7FF6" w:rsidRDefault="001C18C4" w:rsidP="001C18C4">
      <w:pPr>
        <w:pStyle w:val="a3"/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</w:t>
      </w:r>
      <w:r w:rsidR="00857FF6" w:rsidRPr="001C18C4">
        <w:rPr>
          <w:rFonts w:ascii="Times New Roman" w:hAnsi="Times New Roman" w:cs="Times New Roman"/>
          <w:sz w:val="26"/>
          <w:szCs w:val="26"/>
        </w:rPr>
        <w:t xml:space="preserve"> акций по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должны стать д</w:t>
      </w:r>
      <w:r w:rsidR="00857FF6" w:rsidRPr="00857FF6">
        <w:rPr>
          <w:rFonts w:ascii="Times New Roman" w:hAnsi="Times New Roman" w:cs="Times New Roman"/>
          <w:sz w:val="26"/>
          <w:szCs w:val="26"/>
        </w:rPr>
        <w:t>епутаты всех уровней (от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ипального до депутатов Госдумы), </w:t>
      </w:r>
      <w:r w:rsidR="00857FF6" w:rsidRPr="00857FF6">
        <w:rPr>
          <w:rFonts w:ascii="Times New Roman" w:hAnsi="Times New Roman" w:cs="Times New Roman"/>
          <w:sz w:val="26"/>
          <w:szCs w:val="26"/>
        </w:rPr>
        <w:t xml:space="preserve">участники предварительного голосования </w:t>
      </w:r>
      <w:r w:rsidR="00AF7F81">
        <w:rPr>
          <w:rFonts w:ascii="Times New Roman" w:hAnsi="Times New Roman" w:cs="Times New Roman"/>
          <w:sz w:val="26"/>
          <w:szCs w:val="26"/>
        </w:rPr>
        <w:t>Партии</w:t>
      </w:r>
      <w:r>
        <w:rPr>
          <w:rFonts w:ascii="Times New Roman" w:hAnsi="Times New Roman" w:cs="Times New Roman"/>
          <w:sz w:val="26"/>
          <w:szCs w:val="26"/>
        </w:rPr>
        <w:t>, С</w:t>
      </w:r>
      <w:r w:rsidR="00857FF6" w:rsidRPr="00857FF6">
        <w:rPr>
          <w:rFonts w:ascii="Times New Roman" w:hAnsi="Times New Roman" w:cs="Times New Roman"/>
          <w:sz w:val="26"/>
          <w:szCs w:val="26"/>
        </w:rPr>
        <w:t xml:space="preserve">екретари отделений </w:t>
      </w:r>
      <w:r w:rsidR="00AF7F81">
        <w:rPr>
          <w:rFonts w:ascii="Times New Roman" w:hAnsi="Times New Roman" w:cs="Times New Roman"/>
          <w:sz w:val="26"/>
          <w:szCs w:val="26"/>
        </w:rPr>
        <w:t>Партии</w:t>
      </w:r>
      <w:r>
        <w:rPr>
          <w:rFonts w:ascii="Times New Roman" w:hAnsi="Times New Roman" w:cs="Times New Roman"/>
          <w:sz w:val="26"/>
          <w:szCs w:val="26"/>
        </w:rPr>
        <w:t xml:space="preserve"> (в том числе первичных), </w:t>
      </w:r>
      <w:r w:rsidR="00857FF6" w:rsidRPr="00857FF6">
        <w:rPr>
          <w:rFonts w:ascii="Times New Roman" w:hAnsi="Times New Roman" w:cs="Times New Roman"/>
          <w:sz w:val="26"/>
          <w:szCs w:val="26"/>
        </w:rPr>
        <w:t>волонтеры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57FF6" w:rsidRPr="00857FF6">
        <w:rPr>
          <w:rFonts w:ascii="Times New Roman" w:hAnsi="Times New Roman" w:cs="Times New Roman"/>
          <w:sz w:val="26"/>
          <w:szCs w:val="26"/>
        </w:rPr>
        <w:t xml:space="preserve">активисты </w:t>
      </w:r>
      <w:r w:rsidR="00AF7F81">
        <w:rPr>
          <w:rFonts w:ascii="Times New Roman" w:hAnsi="Times New Roman" w:cs="Times New Roman"/>
          <w:sz w:val="26"/>
          <w:szCs w:val="26"/>
        </w:rPr>
        <w:t xml:space="preserve">ВОД </w:t>
      </w:r>
      <w:r w:rsidR="00857FF6" w:rsidRPr="00857FF6">
        <w:rPr>
          <w:rFonts w:ascii="Times New Roman" w:hAnsi="Times New Roman" w:cs="Times New Roman"/>
          <w:sz w:val="26"/>
          <w:szCs w:val="26"/>
        </w:rPr>
        <w:t>«Волонтер</w:t>
      </w:r>
      <w:r w:rsidR="00AF7F8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Победы», партийный актив, </w:t>
      </w:r>
      <w:r w:rsidR="00857FF6" w:rsidRPr="00857FF6">
        <w:rPr>
          <w:rFonts w:ascii="Times New Roman" w:hAnsi="Times New Roman" w:cs="Times New Roman"/>
          <w:sz w:val="26"/>
          <w:szCs w:val="26"/>
        </w:rPr>
        <w:t>представители «Молодой Гвардии Единой России».</w:t>
      </w:r>
    </w:p>
    <w:p w:rsidR="00AF7F81" w:rsidRDefault="00AF7F81" w:rsidP="00AF7F81">
      <w:pPr>
        <w:pStyle w:val="a3"/>
        <w:spacing w:line="30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538D" w:rsidRDefault="0046538D" w:rsidP="00AF7F81">
      <w:pPr>
        <w:pStyle w:val="a3"/>
        <w:spacing w:line="30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«Подарки ветеранам».</w:t>
      </w:r>
    </w:p>
    <w:p w:rsidR="0046538D" w:rsidRDefault="0046538D" w:rsidP="00AF7F81">
      <w:pPr>
        <w:pStyle w:val="a3"/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3BE0">
        <w:rPr>
          <w:rFonts w:ascii="Times New Roman" w:hAnsi="Times New Roman" w:cs="Times New Roman"/>
          <w:sz w:val="26"/>
          <w:szCs w:val="26"/>
        </w:rPr>
        <w:t xml:space="preserve">Поздравление участников и инвалидов Великой Отечественной войны </w:t>
      </w:r>
      <w:r>
        <w:rPr>
          <w:rFonts w:ascii="Times New Roman" w:hAnsi="Times New Roman" w:cs="Times New Roman"/>
          <w:sz w:val="26"/>
          <w:szCs w:val="26"/>
        </w:rPr>
        <w:t xml:space="preserve">в рамках проекта «Мобильные бригады помощи» совместно с ВОД «Волонтеры Победы». Поздравление фронтовиков по аналогии с Всероссийской акцией «С Новым годом, ветеран!». В региональные отделения Партии будут направлены денежные средства для покупки подарков фронтовикам в День Победы. Каждый регион закупает подарки строго в соответствии с утвержденным перечнем. Региональное отделение Партии направляет закупленные подарки в муниципальные образования, где проживают ветераны. </w:t>
      </w:r>
    </w:p>
    <w:p w:rsidR="0046538D" w:rsidRDefault="0046538D" w:rsidP="00AF7F81">
      <w:pPr>
        <w:pStyle w:val="a3"/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 проведения акции: 30 апреля </w:t>
      </w:r>
      <w:r>
        <w:rPr>
          <w:rFonts w:ascii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hAnsi="Times New Roman" w:cs="Times New Roman"/>
          <w:sz w:val="26"/>
          <w:szCs w:val="26"/>
        </w:rPr>
        <w:t xml:space="preserve"> 9 мая 2021 года. Количество получателей подарков должно соответствовать количеству человек, занесенных в базу «Тимуровцы 2.0».</w:t>
      </w:r>
    </w:p>
    <w:p w:rsidR="00F50C7B" w:rsidRDefault="00F50C7B" w:rsidP="00AF7F81">
      <w:pPr>
        <w:pStyle w:val="a3"/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7B" w:rsidRPr="00F50C7B" w:rsidRDefault="00F50C7B" w:rsidP="00F50C7B">
      <w:pPr>
        <w:pStyle w:val="20"/>
        <w:spacing w:before="0" w:line="360" w:lineRule="auto"/>
        <w:ind w:firstLine="567"/>
        <w:rPr>
          <w:b/>
          <w:sz w:val="26"/>
          <w:szCs w:val="26"/>
        </w:rPr>
      </w:pPr>
      <w:r w:rsidRPr="00F50C7B">
        <w:rPr>
          <w:b/>
          <w:sz w:val="26"/>
          <w:szCs w:val="26"/>
        </w:rPr>
        <w:t xml:space="preserve">«Звонок ветерану». </w:t>
      </w:r>
    </w:p>
    <w:p w:rsidR="00F50C7B" w:rsidRDefault="00F50C7B" w:rsidP="00526F04">
      <w:pPr>
        <w:pStyle w:val="20"/>
        <w:spacing w:before="0" w:line="30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Цель акции: личное поздравление по телефону ветеранов Великой Отечественной войны с Днем Победы, а также уточнение необходимости какой-либо помощи или поддержки. </w:t>
      </w:r>
    </w:p>
    <w:p w:rsidR="0046538D" w:rsidRDefault="0046538D" w:rsidP="00AF7F81">
      <w:pPr>
        <w:spacing w:after="0" w:line="300" w:lineRule="auto"/>
        <w:ind w:firstLine="70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«Бессмертный̆ полк онлайн».</w:t>
      </w:r>
    </w:p>
    <w:p w:rsidR="0046538D" w:rsidRDefault="0046538D" w:rsidP="00AF7F8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Предлагается поменять свои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аватарки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 социальных сетях на фото своего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героя - участника Великой Отечественной войны и призвать к этому подписчиков. </w:t>
      </w:r>
    </w:p>
    <w:p w:rsidR="00AF7F81" w:rsidRDefault="00AF7F81" w:rsidP="00AF7F81">
      <w:pPr>
        <w:spacing w:after="0" w:line="300" w:lineRule="auto"/>
        <w:ind w:firstLine="70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6538D" w:rsidRDefault="0046538D" w:rsidP="00AF7F81">
      <w:pPr>
        <w:spacing w:after="0" w:line="300" w:lineRule="auto"/>
        <w:ind w:firstLine="70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«Окна Победы».</w:t>
      </w:r>
    </w:p>
    <w:p w:rsidR="0046538D" w:rsidRDefault="0046538D" w:rsidP="00AF7F81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</w:rPr>
        <w:t>Партийцы вместе с семьями наносят праздничные рисунки, картинки, надписи на военную тематику на окна своих квартир, размещают фото своих окон в соцсетях.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F7F81" w:rsidRDefault="00AF7F81" w:rsidP="00AF7F81">
      <w:pPr>
        <w:spacing w:after="0" w:line="300" w:lineRule="auto"/>
        <w:ind w:firstLine="70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6538D" w:rsidRDefault="0046538D" w:rsidP="00AF7F81">
      <w:pPr>
        <w:spacing w:after="0" w:line="300" w:lineRule="auto"/>
        <w:ind w:firstLine="70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«Парад у дома ветерана».</w:t>
      </w:r>
    </w:p>
    <w:p w:rsidR="0046538D" w:rsidRDefault="0046538D" w:rsidP="00AF7F8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Проведение мини-парадов во дворах домов ветеранов силами воинских подразделений и силовых структур, кадетских, суворовских учреждений,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юнармейцев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F7F81" w:rsidRDefault="00AF7F81" w:rsidP="00AF7F8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538D" w:rsidRPr="00A75303" w:rsidRDefault="0046538D" w:rsidP="00AF7F8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303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75303">
        <w:rPr>
          <w:rFonts w:ascii="Times New Roman" w:hAnsi="Times New Roman" w:cs="Times New Roman"/>
          <w:b/>
          <w:bCs/>
          <w:sz w:val="26"/>
          <w:szCs w:val="26"/>
        </w:rPr>
        <w:t xml:space="preserve">алисадник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75303">
        <w:rPr>
          <w:rFonts w:ascii="Times New Roman" w:hAnsi="Times New Roman" w:cs="Times New Roman"/>
          <w:b/>
          <w:bCs/>
          <w:sz w:val="26"/>
          <w:szCs w:val="26"/>
        </w:rPr>
        <w:t>обеды»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6538D" w:rsidRDefault="0046538D" w:rsidP="00AF7F8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Благоустройство придомовой</w:t>
      </w:r>
      <w:r w:rsidRPr="00742E7E">
        <w:rPr>
          <w:rFonts w:ascii="Times New Roman" w:hAnsi="Times New Roman" w:cs="Times New Roman"/>
          <w:bCs/>
          <w:sz w:val="26"/>
          <w:szCs w:val="26"/>
        </w:rPr>
        <w:t xml:space="preserve"> территории у домов ветеранов силами волонтеров, депутатов и активистов Партии.</w:t>
      </w:r>
    </w:p>
    <w:p w:rsidR="001C18C4" w:rsidRDefault="001C18C4" w:rsidP="00AF7F8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18C4" w:rsidRDefault="00F465BB" w:rsidP="00AF7F8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Письмо </w:t>
      </w:r>
      <w:r w:rsidR="001C18C4">
        <w:rPr>
          <w:rFonts w:ascii="Times New Roman" w:hAnsi="Times New Roman" w:cs="Times New Roman"/>
          <w:bCs/>
          <w:sz w:val="26"/>
          <w:szCs w:val="26"/>
        </w:rPr>
        <w:t xml:space="preserve">в адрес Секретарей региональных отделений Партии о </w:t>
      </w:r>
      <w:r>
        <w:rPr>
          <w:rFonts w:ascii="Times New Roman" w:hAnsi="Times New Roman" w:cs="Times New Roman"/>
          <w:bCs/>
          <w:sz w:val="26"/>
          <w:szCs w:val="26"/>
        </w:rPr>
        <w:t>проведении</w:t>
      </w:r>
      <w:r w:rsidR="001C18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указанных </w:t>
      </w:r>
      <w:r w:rsidR="001C18C4">
        <w:rPr>
          <w:rFonts w:ascii="Times New Roman" w:hAnsi="Times New Roman" w:cs="Times New Roman"/>
          <w:bCs/>
          <w:sz w:val="26"/>
          <w:szCs w:val="26"/>
        </w:rPr>
        <w:t>акций будут направлен</w:t>
      </w: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C18C4">
        <w:rPr>
          <w:rFonts w:ascii="Times New Roman" w:hAnsi="Times New Roman" w:cs="Times New Roman"/>
          <w:bCs/>
          <w:sz w:val="26"/>
          <w:szCs w:val="26"/>
        </w:rPr>
        <w:t xml:space="preserve">за подписью </w:t>
      </w:r>
      <w:r>
        <w:rPr>
          <w:rFonts w:ascii="Times New Roman" w:hAnsi="Times New Roman" w:cs="Times New Roman"/>
          <w:bCs/>
          <w:sz w:val="26"/>
          <w:szCs w:val="26"/>
        </w:rPr>
        <w:t>Секретаря Генерального совета Партии А.А.Турчака в ближайшее время, однако начать проработк</w:t>
      </w:r>
      <w:r w:rsidR="00BD6724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 xml:space="preserve"> акций необходимо </w:t>
      </w:r>
      <w:r w:rsidR="00BD6724">
        <w:rPr>
          <w:rFonts w:ascii="Times New Roman" w:hAnsi="Times New Roman" w:cs="Times New Roman"/>
          <w:bCs/>
          <w:sz w:val="26"/>
          <w:szCs w:val="26"/>
        </w:rPr>
        <w:t xml:space="preserve">уже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настоящий момент. </w:t>
      </w:r>
    </w:p>
    <w:p w:rsidR="001C18C4" w:rsidRDefault="001C18C4" w:rsidP="00AF7F8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Подробн</w:t>
      </w:r>
      <w:r w:rsidR="00505C22">
        <w:rPr>
          <w:rFonts w:ascii="Times New Roman" w:hAnsi="Times New Roman" w:cs="Times New Roman"/>
          <w:bCs/>
          <w:sz w:val="26"/>
          <w:szCs w:val="26"/>
        </w:rPr>
        <w:t>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инструкци</w:t>
      </w:r>
      <w:r w:rsidR="00505C22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F465BB">
        <w:rPr>
          <w:rFonts w:ascii="Times New Roman" w:hAnsi="Times New Roman" w:cs="Times New Roman"/>
          <w:bCs/>
          <w:sz w:val="26"/>
          <w:szCs w:val="26"/>
        </w:rPr>
        <w:t xml:space="preserve"> проведению акци</w:t>
      </w:r>
      <w:r w:rsidR="00505C22">
        <w:rPr>
          <w:rFonts w:ascii="Times New Roman" w:hAnsi="Times New Roman" w:cs="Times New Roman"/>
          <w:bCs/>
          <w:sz w:val="26"/>
          <w:szCs w:val="26"/>
        </w:rPr>
        <w:t>й</w:t>
      </w:r>
      <w:r w:rsidR="00F465BB">
        <w:rPr>
          <w:rFonts w:ascii="Times New Roman" w:hAnsi="Times New Roman" w:cs="Times New Roman"/>
          <w:bCs/>
          <w:sz w:val="26"/>
          <w:szCs w:val="26"/>
        </w:rPr>
        <w:t xml:space="preserve"> «Звонок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65BB">
        <w:rPr>
          <w:rFonts w:ascii="Times New Roman" w:hAnsi="Times New Roman" w:cs="Times New Roman"/>
          <w:bCs/>
          <w:sz w:val="26"/>
          <w:szCs w:val="26"/>
        </w:rPr>
        <w:t>ветерану»</w:t>
      </w:r>
      <w:r w:rsidR="00505C22">
        <w:rPr>
          <w:rFonts w:ascii="Times New Roman" w:hAnsi="Times New Roman" w:cs="Times New Roman"/>
          <w:bCs/>
          <w:sz w:val="26"/>
          <w:szCs w:val="26"/>
        </w:rPr>
        <w:t xml:space="preserve"> и «Подарки ветеранам»</w:t>
      </w:r>
      <w:r w:rsidR="00F465B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буд</w:t>
      </w:r>
      <w:r w:rsidR="00505C22">
        <w:rPr>
          <w:rFonts w:ascii="Times New Roman" w:hAnsi="Times New Roman" w:cs="Times New Roman"/>
          <w:bCs/>
          <w:sz w:val="26"/>
          <w:szCs w:val="26"/>
        </w:rPr>
        <w:t>ут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направлен</w:t>
      </w:r>
      <w:r w:rsidR="00505C22"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65BB">
        <w:rPr>
          <w:rFonts w:ascii="Times New Roman" w:hAnsi="Times New Roman" w:cs="Times New Roman"/>
          <w:bCs/>
          <w:sz w:val="26"/>
          <w:szCs w:val="26"/>
        </w:rPr>
        <w:t>дополнительно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C18C4" w:rsidRPr="001C18C4" w:rsidRDefault="00F465BB" w:rsidP="00AF7F8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Техническое задание по проведению субботника уже доведено до регионов. </w:t>
      </w:r>
    </w:p>
    <w:p w:rsidR="00D058FD" w:rsidRDefault="00D058FD" w:rsidP="00AF7F81">
      <w:pPr>
        <w:spacing w:line="300" w:lineRule="auto"/>
      </w:pPr>
    </w:p>
    <w:sectPr w:rsidR="00D058FD" w:rsidSect="002836E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134CA"/>
    <w:multiLevelType w:val="hybridMultilevel"/>
    <w:tmpl w:val="DCE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F7C2D"/>
    <w:multiLevelType w:val="hybridMultilevel"/>
    <w:tmpl w:val="3C4ED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EB6317"/>
    <w:multiLevelType w:val="hybridMultilevel"/>
    <w:tmpl w:val="46C0A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861F84"/>
    <w:multiLevelType w:val="hybridMultilevel"/>
    <w:tmpl w:val="E4ECD130"/>
    <w:lvl w:ilvl="0" w:tplc="FE4C6F94">
      <w:numFmt w:val="bullet"/>
      <w:lvlText w:val="•"/>
      <w:lvlJc w:val="left"/>
      <w:pPr>
        <w:ind w:left="987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C6B5ECF"/>
    <w:multiLevelType w:val="hybridMultilevel"/>
    <w:tmpl w:val="1AA20526"/>
    <w:lvl w:ilvl="0" w:tplc="59D0D1E6">
      <w:numFmt w:val="bullet"/>
      <w:lvlText w:val="•"/>
      <w:lvlJc w:val="left"/>
      <w:pPr>
        <w:ind w:left="987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D"/>
    <w:rsid w:val="001C18C4"/>
    <w:rsid w:val="00204854"/>
    <w:rsid w:val="0022293E"/>
    <w:rsid w:val="002836E2"/>
    <w:rsid w:val="0046538D"/>
    <w:rsid w:val="00505C22"/>
    <w:rsid w:val="00526F04"/>
    <w:rsid w:val="00857FF6"/>
    <w:rsid w:val="00A0065C"/>
    <w:rsid w:val="00AF7F81"/>
    <w:rsid w:val="00BD6724"/>
    <w:rsid w:val="00D058FD"/>
    <w:rsid w:val="00F465BB"/>
    <w:rsid w:val="00F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1C56-2D0F-4654-915E-2316CF3B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0C7B"/>
    <w:pPr>
      <w:spacing w:line="256" w:lineRule="auto"/>
      <w:ind w:left="720"/>
      <w:contextualSpacing/>
    </w:pPr>
  </w:style>
  <w:style w:type="character" w:customStyle="1" w:styleId="2">
    <w:name w:val="Основной текст (2)_"/>
    <w:link w:val="20"/>
    <w:locked/>
    <w:rsid w:val="00F50C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C7B"/>
    <w:pPr>
      <w:widowControl w:val="0"/>
      <w:shd w:val="clear" w:color="auto" w:fill="FFFFFF"/>
      <w:spacing w:before="240" w:after="0" w:line="394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Марина Сергеевна</dc:creator>
  <cp:keywords/>
  <dc:description/>
  <cp:lastModifiedBy>Пользователь Windows</cp:lastModifiedBy>
  <cp:revision>2</cp:revision>
  <dcterms:created xsi:type="dcterms:W3CDTF">2021-04-22T13:46:00Z</dcterms:created>
  <dcterms:modified xsi:type="dcterms:W3CDTF">2021-04-22T13:46:00Z</dcterms:modified>
</cp:coreProperties>
</file>