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F0" w:rsidRPr="005F79F0" w:rsidRDefault="005F79F0" w:rsidP="005F79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5F79F0">
        <w:rPr>
          <w:rFonts w:ascii="Times New Roman" w:hAnsi="Times New Roman"/>
          <w:b/>
          <w:color w:val="000000"/>
          <w:sz w:val="28"/>
          <w:szCs w:val="28"/>
        </w:rPr>
        <w:t>Прокуратурой района совместно с отделом УФСБ России по</w:t>
      </w:r>
    </w:p>
    <w:p w:rsidR="005F79F0" w:rsidRPr="005F79F0" w:rsidRDefault="005F79F0" w:rsidP="005F79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79F0">
        <w:rPr>
          <w:rFonts w:ascii="Times New Roman" w:hAnsi="Times New Roman"/>
          <w:b/>
          <w:color w:val="000000"/>
          <w:sz w:val="28"/>
          <w:szCs w:val="28"/>
        </w:rPr>
        <w:t>Карачаево-Черкесской Республике в Зеленчукском районе проведена</w:t>
      </w:r>
    </w:p>
    <w:p w:rsidR="005F79F0" w:rsidRDefault="005F79F0" w:rsidP="005F79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79F0">
        <w:rPr>
          <w:rFonts w:ascii="Times New Roman" w:hAnsi="Times New Roman"/>
          <w:b/>
          <w:color w:val="000000"/>
          <w:sz w:val="28"/>
          <w:szCs w:val="28"/>
        </w:rPr>
        <w:t xml:space="preserve">проверка организации </w:t>
      </w:r>
      <w:r>
        <w:rPr>
          <w:rFonts w:ascii="Times New Roman" w:hAnsi="Times New Roman"/>
          <w:b/>
          <w:color w:val="000000"/>
          <w:sz w:val="28"/>
          <w:szCs w:val="28"/>
        </w:rPr>
        <w:t>органами местного самоуправления Урупского муниципального района</w:t>
      </w:r>
      <w:r w:rsidR="0005174B">
        <w:rPr>
          <w:rFonts w:ascii="Times New Roman" w:hAnsi="Times New Roman"/>
          <w:b/>
          <w:color w:val="000000"/>
          <w:sz w:val="28"/>
          <w:szCs w:val="28"/>
        </w:rPr>
        <w:t xml:space="preserve"> КЧР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F79F0">
        <w:rPr>
          <w:rFonts w:ascii="Times New Roman" w:hAnsi="Times New Roman"/>
          <w:b/>
          <w:color w:val="000000"/>
          <w:sz w:val="28"/>
          <w:szCs w:val="28"/>
        </w:rPr>
        <w:t xml:space="preserve">работ по обеспечению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технической защиты информации </w:t>
      </w:r>
    </w:p>
    <w:p w:rsidR="006A03B7" w:rsidRDefault="006A03B7" w:rsidP="005F79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F79F0" w:rsidRDefault="006A03B7" w:rsidP="005B2E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79F0">
        <w:rPr>
          <w:rFonts w:ascii="Times New Roman" w:hAnsi="Times New Roman"/>
          <w:color w:val="000000"/>
          <w:sz w:val="28"/>
          <w:szCs w:val="28"/>
        </w:rPr>
        <w:t xml:space="preserve">Прокуратурой </w:t>
      </w:r>
      <w:r w:rsidR="005F79F0" w:rsidRPr="005F79F0">
        <w:rPr>
          <w:rFonts w:ascii="Times New Roman" w:hAnsi="Times New Roman"/>
          <w:color w:val="000000"/>
          <w:sz w:val="28"/>
          <w:szCs w:val="28"/>
        </w:rPr>
        <w:t>района совместно с отделом УФСБ России по Карачаево-Черкесской Республике в Зеленчукском районе</w:t>
      </w:r>
      <w:r w:rsidR="005B2EB6">
        <w:rPr>
          <w:rFonts w:ascii="Times New Roman" w:hAnsi="Times New Roman"/>
          <w:color w:val="000000"/>
          <w:sz w:val="28"/>
          <w:szCs w:val="28"/>
        </w:rPr>
        <w:t xml:space="preserve"> в июле 2018 года проведена проверка </w:t>
      </w:r>
      <w:r w:rsidR="005B2EB6" w:rsidRPr="005B2EB6">
        <w:rPr>
          <w:rFonts w:ascii="Times New Roman" w:hAnsi="Times New Roman"/>
          <w:color w:val="000000"/>
          <w:sz w:val="28"/>
          <w:szCs w:val="28"/>
        </w:rPr>
        <w:t>организации органами местного самоуправления Урупского муниципального района работ по обеспечению технической защиты информации</w:t>
      </w:r>
      <w:r w:rsidR="005B2EB6">
        <w:rPr>
          <w:rFonts w:ascii="Times New Roman" w:hAnsi="Times New Roman"/>
          <w:color w:val="000000"/>
          <w:sz w:val="28"/>
          <w:szCs w:val="28"/>
        </w:rPr>
        <w:t>.</w:t>
      </w:r>
    </w:p>
    <w:p w:rsidR="005B2EB6" w:rsidRPr="005B2EB6" w:rsidRDefault="003C49FC" w:rsidP="007E41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указанной проверки установлено, </w:t>
      </w:r>
      <w:r w:rsidR="0005174B"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="007E4134">
        <w:rPr>
          <w:rFonts w:ascii="Times New Roman" w:hAnsi="Times New Roman"/>
          <w:color w:val="000000"/>
          <w:sz w:val="28"/>
          <w:szCs w:val="28"/>
        </w:rPr>
        <w:t xml:space="preserve">в нарушении законодательства о противодействии экстремисткой деятельности и терроризму в Российской Федерации, </w:t>
      </w:r>
      <w:r w:rsidR="005B2EB6">
        <w:rPr>
          <w:rFonts w:ascii="Times New Roman" w:hAnsi="Times New Roman"/>
          <w:color w:val="000000"/>
          <w:sz w:val="28"/>
          <w:szCs w:val="28"/>
        </w:rPr>
        <w:t xml:space="preserve">при обработке </w:t>
      </w:r>
      <w:r w:rsidR="005B2EB6" w:rsidRPr="005B2EB6">
        <w:rPr>
          <w:rFonts w:ascii="Times New Roman" w:hAnsi="Times New Roman"/>
          <w:color w:val="000000"/>
          <w:sz w:val="28"/>
          <w:szCs w:val="28"/>
        </w:rPr>
        <w:t xml:space="preserve">конфиденциальной информации в </w:t>
      </w:r>
      <w:r w:rsidR="005B2EB6">
        <w:rPr>
          <w:rFonts w:ascii="Times New Roman" w:hAnsi="Times New Roman"/>
          <w:color w:val="000000"/>
          <w:sz w:val="28"/>
          <w:szCs w:val="28"/>
        </w:rPr>
        <w:t>администрации Преградненского сельского поселения</w:t>
      </w:r>
      <w:r w:rsidR="0005174B">
        <w:rPr>
          <w:rFonts w:ascii="Times New Roman" w:hAnsi="Times New Roman"/>
          <w:color w:val="000000"/>
          <w:sz w:val="28"/>
          <w:szCs w:val="28"/>
        </w:rPr>
        <w:t>,</w:t>
      </w:r>
      <w:r w:rsidR="005B2E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EB6" w:rsidRPr="005B2EB6">
        <w:rPr>
          <w:rFonts w:ascii="Times New Roman" w:hAnsi="Times New Roman"/>
          <w:color w:val="000000"/>
          <w:sz w:val="28"/>
          <w:szCs w:val="28"/>
        </w:rPr>
        <w:t>в Финансовом управлении, а также в Управлении труда и соци</w:t>
      </w:r>
      <w:r w:rsidR="005B2EB6">
        <w:rPr>
          <w:rFonts w:ascii="Times New Roman" w:hAnsi="Times New Roman"/>
          <w:color w:val="000000"/>
          <w:sz w:val="28"/>
          <w:szCs w:val="28"/>
        </w:rPr>
        <w:t xml:space="preserve">ального развития администрации </w:t>
      </w:r>
      <w:r w:rsidR="005B2EB6" w:rsidRPr="005B2EB6">
        <w:rPr>
          <w:rFonts w:ascii="Times New Roman" w:hAnsi="Times New Roman"/>
          <w:color w:val="000000"/>
          <w:sz w:val="28"/>
          <w:szCs w:val="28"/>
        </w:rPr>
        <w:t>Урупского муниципального района Карачаево-Черкесской Республики</w:t>
      </w:r>
      <w:r w:rsidR="005B2E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EB6" w:rsidRPr="005B2EB6">
        <w:rPr>
          <w:rFonts w:ascii="Times New Roman" w:hAnsi="Times New Roman"/>
          <w:color w:val="000000"/>
          <w:sz w:val="28"/>
          <w:szCs w:val="28"/>
        </w:rPr>
        <w:t>не определена система их защиты, нейтрализующая акт</w:t>
      </w:r>
      <w:r w:rsidR="0005174B">
        <w:rPr>
          <w:rFonts w:ascii="Times New Roman" w:hAnsi="Times New Roman"/>
          <w:color w:val="000000"/>
          <w:sz w:val="28"/>
          <w:szCs w:val="28"/>
        </w:rPr>
        <w:t>уальные угрозы.</w:t>
      </w:r>
    </w:p>
    <w:p w:rsidR="005B2EB6" w:rsidRPr="005B2EB6" w:rsidRDefault="005B2EB6" w:rsidP="005B2E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Кроме того, установлено, что вышеуказанными управлениями и администрацией </w:t>
      </w:r>
      <w:r w:rsidRPr="005B2EB6">
        <w:rPr>
          <w:rFonts w:ascii="Times New Roman" w:hAnsi="Times New Roman"/>
          <w:color w:val="000000"/>
          <w:sz w:val="28"/>
          <w:szCs w:val="28"/>
        </w:rPr>
        <w:t>сертифицированные по требованиям безопасности информации межсетевые экраны для защиты от несанкционированного доступа</w:t>
      </w:r>
      <w:r w:rsidR="0005174B">
        <w:rPr>
          <w:rFonts w:ascii="Times New Roman" w:hAnsi="Times New Roman"/>
          <w:color w:val="000000"/>
          <w:sz w:val="28"/>
          <w:szCs w:val="28"/>
        </w:rPr>
        <w:t>, не применяются.</w:t>
      </w:r>
      <w:r w:rsidRPr="005B2EB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B2EB6" w:rsidRPr="005B2EB6" w:rsidRDefault="005B2EB6" w:rsidP="005B2E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EB6">
        <w:rPr>
          <w:rFonts w:ascii="Times New Roman" w:hAnsi="Times New Roman"/>
          <w:color w:val="000000"/>
          <w:sz w:val="28"/>
          <w:szCs w:val="28"/>
        </w:rPr>
        <w:t>Основные и вспомогательные технические средства, установленные в служебных помещениях, на которых обрабатывается конф</w:t>
      </w:r>
      <w:r>
        <w:rPr>
          <w:rFonts w:ascii="Times New Roman" w:hAnsi="Times New Roman"/>
          <w:color w:val="000000"/>
          <w:sz w:val="28"/>
          <w:szCs w:val="28"/>
        </w:rPr>
        <w:t xml:space="preserve">иденциальная </w:t>
      </w:r>
      <w:r w:rsidRPr="005B2EB6">
        <w:rPr>
          <w:rFonts w:ascii="Times New Roman" w:hAnsi="Times New Roman"/>
          <w:color w:val="000000"/>
          <w:sz w:val="28"/>
          <w:szCs w:val="28"/>
        </w:rPr>
        <w:t>информация, не сертифицирова</w:t>
      </w:r>
      <w:r>
        <w:rPr>
          <w:rFonts w:ascii="Times New Roman" w:hAnsi="Times New Roman"/>
          <w:color w:val="000000"/>
          <w:sz w:val="28"/>
          <w:szCs w:val="28"/>
        </w:rPr>
        <w:t xml:space="preserve">ны по требованиям безопасности </w:t>
      </w:r>
      <w:r w:rsidRPr="005B2EB6">
        <w:rPr>
          <w:rFonts w:ascii="Times New Roman" w:hAnsi="Times New Roman"/>
          <w:color w:val="000000"/>
          <w:sz w:val="28"/>
          <w:szCs w:val="28"/>
        </w:rPr>
        <w:t>информации и не имеют предписаний на эксплуатацию.</w:t>
      </w:r>
    </w:p>
    <w:p w:rsidR="005B2EB6" w:rsidRDefault="007E4134" w:rsidP="007E41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4134">
        <w:rPr>
          <w:rFonts w:ascii="Times New Roman" w:hAnsi="Times New Roman"/>
          <w:color w:val="000000"/>
          <w:sz w:val="28"/>
          <w:szCs w:val="28"/>
        </w:rPr>
        <w:t xml:space="preserve">Вышеуказанные нарушения требований законодательства создают угрозу утечки информации по техническим каналам, что может привести к использованию данной информации </w:t>
      </w:r>
      <w:r>
        <w:rPr>
          <w:rFonts w:ascii="Times New Roman" w:hAnsi="Times New Roman"/>
          <w:color w:val="000000"/>
          <w:sz w:val="28"/>
          <w:szCs w:val="28"/>
        </w:rPr>
        <w:t xml:space="preserve">радикально настроенными </w:t>
      </w:r>
      <w:r w:rsidRPr="007E4134">
        <w:rPr>
          <w:rFonts w:ascii="Times New Roman" w:hAnsi="Times New Roman"/>
          <w:color w:val="000000"/>
          <w:sz w:val="28"/>
          <w:szCs w:val="28"/>
        </w:rPr>
        <w:t>организациями (группами) или лицами в противозаконных целях, в том числе в целях привлечения граждан для участия в террористической и экстремистской деятельности.</w:t>
      </w:r>
    </w:p>
    <w:p w:rsidR="00076968" w:rsidRPr="006C6E32" w:rsidRDefault="007E4134" w:rsidP="006C6E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результатам указанной проверки, прокуратурой района возбужден</w:t>
      </w:r>
      <w:r w:rsidR="0005174B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>3 дела об административн</w:t>
      </w:r>
      <w:r w:rsidR="0005174B"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z w:val="28"/>
          <w:szCs w:val="28"/>
        </w:rPr>
        <w:t xml:space="preserve"> правонарушени</w:t>
      </w:r>
      <w:r w:rsidR="0005174B">
        <w:rPr>
          <w:rFonts w:ascii="Times New Roman" w:hAnsi="Times New Roman"/>
          <w:color w:val="000000"/>
          <w:sz w:val="28"/>
          <w:szCs w:val="28"/>
        </w:rPr>
        <w:t>ях в отношении должностных лиц</w:t>
      </w:r>
      <w:r>
        <w:rPr>
          <w:rFonts w:ascii="Times New Roman" w:hAnsi="Times New Roman"/>
          <w:color w:val="000000"/>
          <w:sz w:val="28"/>
          <w:szCs w:val="28"/>
        </w:rPr>
        <w:t xml:space="preserve"> по ст. 13.12 Кодекса об административных правонарушениях Российской Федерации, которые направлены в </w:t>
      </w:r>
      <w:r w:rsidRPr="005F79F0">
        <w:rPr>
          <w:rFonts w:ascii="Times New Roman" w:hAnsi="Times New Roman"/>
          <w:color w:val="000000"/>
          <w:sz w:val="28"/>
          <w:szCs w:val="28"/>
        </w:rPr>
        <w:t>УФСБ России по Карачаево-Черкесской Республике в Зеленчукском районе</w:t>
      </w:r>
      <w:r>
        <w:rPr>
          <w:rFonts w:ascii="Times New Roman" w:hAnsi="Times New Roman"/>
          <w:color w:val="000000"/>
          <w:sz w:val="28"/>
          <w:szCs w:val="28"/>
        </w:rPr>
        <w:t xml:space="preserve"> для рассмотрения по сущ</w:t>
      </w:r>
      <w:r w:rsidR="0005174B">
        <w:rPr>
          <w:rFonts w:ascii="Times New Roman" w:hAnsi="Times New Roman"/>
          <w:color w:val="000000"/>
          <w:sz w:val="28"/>
          <w:szCs w:val="28"/>
        </w:rPr>
        <w:t xml:space="preserve">еству. Кроме того, в адрес </w:t>
      </w:r>
      <w:proofErr w:type="spellStart"/>
      <w:r w:rsidR="0005174B">
        <w:rPr>
          <w:rFonts w:ascii="Times New Roman" w:hAnsi="Times New Roman"/>
          <w:color w:val="000000"/>
          <w:sz w:val="28"/>
          <w:szCs w:val="28"/>
        </w:rPr>
        <w:t>глав</w:t>
      </w:r>
      <w:r w:rsidR="006C6E32">
        <w:rPr>
          <w:rFonts w:ascii="Times New Roman" w:hAnsi="Times New Roman"/>
          <w:color w:val="000000"/>
          <w:sz w:val="28"/>
          <w:szCs w:val="28"/>
        </w:rPr>
        <w:t>Преградненского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</w:t>
      </w:r>
      <w:r w:rsidR="006C6E32">
        <w:rPr>
          <w:rFonts w:ascii="Times New Roman" w:hAnsi="Times New Roman"/>
          <w:color w:val="000000"/>
          <w:sz w:val="28"/>
          <w:szCs w:val="28"/>
        </w:rPr>
        <w:t xml:space="preserve"> Урупского муниципального района внесены представления, которые находятся на рассмотрении. </w:t>
      </w:r>
    </w:p>
    <w:sectPr w:rsidR="00076968" w:rsidRPr="006C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4A"/>
    <w:rsid w:val="00027559"/>
    <w:rsid w:val="0005174B"/>
    <w:rsid w:val="00076968"/>
    <w:rsid w:val="00115473"/>
    <w:rsid w:val="003C49FC"/>
    <w:rsid w:val="00446179"/>
    <w:rsid w:val="004D69BD"/>
    <w:rsid w:val="005B2EB6"/>
    <w:rsid w:val="005F79F0"/>
    <w:rsid w:val="006052E9"/>
    <w:rsid w:val="00685C4E"/>
    <w:rsid w:val="006A03B7"/>
    <w:rsid w:val="006C6E32"/>
    <w:rsid w:val="007E4134"/>
    <w:rsid w:val="00871F7B"/>
    <w:rsid w:val="009220DB"/>
    <w:rsid w:val="00946E80"/>
    <w:rsid w:val="00F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74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7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999</cp:lastModifiedBy>
  <cp:revision>2</cp:revision>
  <cp:lastPrinted>2018-08-21T08:53:00Z</cp:lastPrinted>
  <dcterms:created xsi:type="dcterms:W3CDTF">2018-09-10T12:27:00Z</dcterms:created>
  <dcterms:modified xsi:type="dcterms:W3CDTF">2018-09-10T12:27:00Z</dcterms:modified>
</cp:coreProperties>
</file>