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КАРАЧАЕВО-ЧЕРКЕССКАЯ РЕСПУБЛИКА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УРУПСКИЙ МУНИЦИПАЛЬНЫЙ РАЙОН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СОВЕТ КЫЗЫЛ- УРУПСКОГО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ПЯТОГО СОЗЫВА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РЕШЕНИЕ    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28.01.2021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                             </w:t>
      </w:r>
      <w:r>
        <w:rPr>
          <w:rFonts w:cs="Times New Roman CYR" w:ascii="Times New Roman CYR" w:hAnsi="Times New Roman CYR"/>
          <w:sz w:val="28"/>
          <w:szCs w:val="28"/>
        </w:rPr>
        <w:t xml:space="preserve">а.   Кызыл - Уруп                     №3                         </w:t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left="708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 CYR" w:ascii="Times New Roman CYR" w:hAnsi="Times New Roman CYR"/>
          <w:sz w:val="28"/>
          <w:szCs w:val="28"/>
        </w:rPr>
        <w:t xml:space="preserve">О внесении  изменений в решение Совета Кызыл-Урупского сельского поселения от  25.12.2020 г.  №12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утверждении бюджета Кызыл – Урупского сельского поселения на 2021г.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 CYR" w:ascii="Times New Roman CYR" w:hAnsi="Times New Roman CYR"/>
          <w:sz w:val="28"/>
          <w:szCs w:val="28"/>
        </w:rPr>
        <w:t xml:space="preserve">В соответствии с пунктом 4 статьи 15 Федерального закона № 131 – ФЗ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общих принципах организации местного самоуправления в РФ</w:t>
      </w:r>
      <w:r>
        <w:rPr>
          <w:rFonts w:cs="Times New Roman" w:ascii="Times New Roman" w:hAnsi="Times New Roman"/>
          <w:sz w:val="28"/>
          <w:szCs w:val="28"/>
        </w:rPr>
        <w:t xml:space="preserve">»  </w:t>
      </w:r>
      <w:r>
        <w:rPr>
          <w:rFonts w:cs="Times New Roman CYR" w:ascii="Times New Roman CYR" w:hAnsi="Times New Roman CYR"/>
          <w:sz w:val="28"/>
          <w:szCs w:val="28"/>
        </w:rPr>
        <w:t>Совет Кызыл – Урупского сельского поселения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В связи с необходимостью: </w:t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left="708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Решил:</w:t>
      </w:r>
    </w:p>
    <w:p>
      <w:pPr>
        <w:pStyle w:val="Normal"/>
        <w:tabs>
          <w:tab w:val="clear" w:pos="708"/>
          <w:tab w:val="left" w:pos="1188" w:leader="none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 CYR" w:ascii="Times New Roman CYR" w:hAnsi="Times New Roman CYR"/>
          <w:sz w:val="28"/>
          <w:szCs w:val="28"/>
        </w:rPr>
        <w:t xml:space="preserve">Внести в решение Совета Кызыл – Урупского сельского поселения от 25.12.2020 г.  №12 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утверждении бюджета Кызыл – Урупского сельского поселения на 2021г.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 CYR" w:ascii="Times New Roman CYR" w:hAnsi="Times New Roman CYR"/>
          <w:sz w:val="28"/>
          <w:szCs w:val="28"/>
        </w:rPr>
        <w:t xml:space="preserve">следующие изменения:    </w:t>
      </w:r>
    </w:p>
    <w:p>
      <w:pPr>
        <w:pStyle w:val="Normal"/>
        <w:tabs>
          <w:tab w:val="clear" w:pos="708"/>
          <w:tab w:val="left" w:pos="5850" w:leader="none"/>
          <w:tab w:val="left" w:pos="6405" w:leader="none"/>
          <w:tab w:val="left" w:pos="6810" w:leader="none"/>
          <w:tab w:val="left" w:pos="7230" w:leader="none"/>
          <w:tab w:val="center" w:pos="9937" w:leader="none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 CYR" w:ascii="Times New Roman CYR" w:hAnsi="Times New Roman CYR"/>
          <w:sz w:val="28"/>
          <w:szCs w:val="28"/>
        </w:rPr>
        <w:t>В приложении 1  "</w:t>
      </w:r>
      <w:r>
        <w:rPr>
          <w:rFonts w:cs="Times New Roman" w:ascii="Times New Roman" w:hAnsi="Times New Roman"/>
          <w:sz w:val="28"/>
          <w:szCs w:val="28"/>
        </w:rPr>
        <w:t xml:space="preserve">Перечень главных  администраторов     доходов     бюджета        Кызыл-Урупского  сельского  поселения  на  2021г» </w:t>
      </w:r>
      <w:r>
        <w:rPr>
          <w:rFonts w:cs="Times New Roman CYR" w:ascii="Times New Roman CYR" w:hAnsi="Times New Roman CYR"/>
          <w:sz w:val="28"/>
          <w:szCs w:val="28"/>
        </w:rPr>
        <w:t>внести изменения, изложив в новой редакции приложение прилагается.</w:t>
      </w:r>
    </w:p>
    <w:p>
      <w:pPr>
        <w:pStyle w:val="Normal"/>
        <w:tabs>
          <w:tab w:val="clear" w:pos="708"/>
          <w:tab w:val="left" w:pos="5850" w:leader="none"/>
          <w:tab w:val="left" w:pos="6405" w:leader="none"/>
          <w:tab w:val="left" w:pos="6810" w:leader="none"/>
          <w:tab w:val="left" w:pos="7230" w:leader="none"/>
          <w:tab w:val="center" w:pos="9937" w:leader="none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2. Приложение  №2 "Объем поступления доходов в бюджет Кызыл - Урупского  сельского поселения на 2021 год" внести изменения, изложив в новой редакции приложение прилагается.</w:t>
      </w:r>
    </w:p>
    <w:p>
      <w:pPr>
        <w:pStyle w:val="Normal"/>
        <w:tabs>
          <w:tab w:val="clear" w:pos="708"/>
          <w:tab w:val="left" w:pos="5850" w:leader="none"/>
          <w:tab w:val="left" w:pos="6405" w:leader="none"/>
          <w:tab w:val="left" w:pos="6810" w:leader="none"/>
          <w:tab w:val="left" w:pos="7230" w:leader="none"/>
          <w:tab w:val="center" w:pos="9937" w:leader="none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>Председатель Совета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</w:rPr>
        <w:t>Кызыл-Урупского СП                                                                 К.М. Джуккаев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1b1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e4a6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e4a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LibreOffice/7.1.0.3$Windows_X86_64 LibreOffice_project/f6099ecf3d29644b5008cc8f48f42f4a40986e4c</Application>
  <AppVersion>15.0000</AppVersion>
  <Pages>1</Pages>
  <Words>148</Words>
  <Characters>983</Characters>
  <CharactersWithSpaces>1313</CharactersWithSpaces>
  <Paragraphs>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2021-02-23T08:56:00Z</dcterms:created>
  <dc:creator>Kizil-Urup</dc:creator>
  <dc:description/>
  <dc:language>ru-RU</dc:language>
  <cp:lastModifiedBy/>
  <cp:lastPrinted>2021-03-18T20:38:00Z</cp:lastPrinted>
  <dcterms:modified xsi:type="dcterms:W3CDTF">2021-04-18T17:02:02Z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