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B8" w:rsidRDefault="001342B8">
      <w:pPr>
        <w:jc w:val="center"/>
        <w:rPr>
          <w:b/>
        </w:rPr>
      </w:pPr>
    </w:p>
    <w:p w:rsidR="001342B8" w:rsidRDefault="001342B8">
      <w:pPr>
        <w:jc w:val="center"/>
        <w:rPr>
          <w:b/>
        </w:rPr>
      </w:pPr>
    </w:p>
    <w:p w:rsidR="001342B8" w:rsidRDefault="001342B8">
      <w:pPr>
        <w:jc w:val="center"/>
        <w:rPr>
          <w:b/>
        </w:rPr>
      </w:pPr>
    </w:p>
    <w:p w:rsidR="001342B8" w:rsidRPr="00C14EDE" w:rsidRDefault="001342B8">
      <w:pPr>
        <w:jc w:val="center"/>
        <w:rPr>
          <w:b/>
          <w:sz w:val="28"/>
          <w:szCs w:val="28"/>
        </w:rPr>
      </w:pPr>
      <w:r w:rsidRPr="00C14EDE">
        <w:rPr>
          <w:b/>
          <w:sz w:val="28"/>
          <w:szCs w:val="28"/>
        </w:rPr>
        <w:t>РОССИЙСКАЯ  ФЕДЕРАЦИЯ</w:t>
      </w:r>
    </w:p>
    <w:p w:rsidR="001342B8" w:rsidRPr="00C14EDE" w:rsidRDefault="001342B8">
      <w:pPr>
        <w:tabs>
          <w:tab w:val="left" w:pos="1180"/>
        </w:tabs>
        <w:jc w:val="center"/>
        <w:rPr>
          <w:b/>
          <w:sz w:val="28"/>
          <w:szCs w:val="28"/>
        </w:rPr>
      </w:pPr>
      <w:r w:rsidRPr="00C14EDE">
        <w:rPr>
          <w:b/>
          <w:sz w:val="28"/>
          <w:szCs w:val="28"/>
        </w:rPr>
        <w:t>КАРАЧАЕВО-ЧЕРКЕССКАЯ  РЕСПУБЛИКА</w:t>
      </w:r>
    </w:p>
    <w:p w:rsidR="001342B8" w:rsidRPr="00C14EDE" w:rsidRDefault="001342B8">
      <w:pPr>
        <w:tabs>
          <w:tab w:val="left" w:pos="980"/>
        </w:tabs>
        <w:jc w:val="center"/>
        <w:rPr>
          <w:b/>
          <w:sz w:val="28"/>
          <w:szCs w:val="28"/>
        </w:rPr>
      </w:pPr>
      <w:r w:rsidRPr="00C14EDE">
        <w:rPr>
          <w:b/>
          <w:sz w:val="28"/>
          <w:szCs w:val="28"/>
        </w:rPr>
        <w:t>УРУПСКИЙ  МУНИЦИПАЛЬНЫЙ  РАЙОН</w:t>
      </w:r>
    </w:p>
    <w:p w:rsidR="001342B8" w:rsidRPr="00C14EDE" w:rsidRDefault="00C1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br/>
      </w:r>
      <w:r w:rsidR="001342B8" w:rsidRPr="00C14EDE">
        <w:rPr>
          <w:b/>
          <w:sz w:val="28"/>
          <w:szCs w:val="28"/>
        </w:rPr>
        <w:t xml:space="preserve">  КЫЗЫЛ-УРУПСКОГО  СЕЛЬСКОГО  ПОСЕЛЕНИЯ</w:t>
      </w:r>
    </w:p>
    <w:p w:rsidR="001342B8" w:rsidRPr="00C14EDE" w:rsidRDefault="001342B8">
      <w:pPr>
        <w:jc w:val="center"/>
        <w:rPr>
          <w:b/>
          <w:sz w:val="28"/>
          <w:szCs w:val="28"/>
        </w:rPr>
      </w:pPr>
      <w:r w:rsidRPr="00C14EDE">
        <w:rPr>
          <w:b/>
          <w:sz w:val="28"/>
          <w:szCs w:val="28"/>
        </w:rPr>
        <w:t>ПЯТОГО СОЗЫВА</w:t>
      </w:r>
    </w:p>
    <w:p w:rsidR="001342B8" w:rsidRDefault="001342B8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C14EDE" w:rsidRPr="00C14EDE" w:rsidRDefault="00C14EDE">
      <w:pPr>
        <w:tabs>
          <w:tab w:val="left" w:pos="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42B8" w:rsidRDefault="001342B8">
      <w:pPr>
        <w:tabs>
          <w:tab w:val="left" w:pos="980"/>
        </w:tabs>
        <w:jc w:val="center"/>
        <w:rPr>
          <w:b/>
        </w:rPr>
      </w:pPr>
    </w:p>
    <w:p w:rsidR="001342B8" w:rsidRDefault="001342B8">
      <w:pPr>
        <w:tabs>
          <w:tab w:val="left" w:pos="980"/>
        </w:tabs>
      </w:pPr>
    </w:p>
    <w:p w:rsidR="001342B8" w:rsidRDefault="001342B8">
      <w:pPr>
        <w:tabs>
          <w:tab w:val="left" w:pos="980"/>
        </w:tabs>
      </w:pPr>
    </w:p>
    <w:p w:rsidR="001342B8" w:rsidRDefault="001342B8">
      <w:pPr>
        <w:tabs>
          <w:tab w:val="left" w:pos="980"/>
        </w:tabs>
      </w:pPr>
    </w:p>
    <w:p w:rsidR="001342B8" w:rsidRDefault="00B763EC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77A97">
        <w:rPr>
          <w:sz w:val="28"/>
          <w:szCs w:val="28"/>
        </w:rPr>
        <w:t>4</w:t>
      </w:r>
      <w:r>
        <w:rPr>
          <w:sz w:val="28"/>
          <w:szCs w:val="28"/>
        </w:rPr>
        <w:t>.01.</w:t>
      </w:r>
      <w:r w:rsidR="001342B8">
        <w:rPr>
          <w:sz w:val="28"/>
          <w:szCs w:val="28"/>
        </w:rPr>
        <w:t>20</w:t>
      </w:r>
      <w:r w:rsidR="00031699">
        <w:rPr>
          <w:sz w:val="28"/>
          <w:szCs w:val="28"/>
        </w:rPr>
        <w:t>20</w:t>
      </w:r>
      <w:r w:rsidR="001342B8">
        <w:rPr>
          <w:sz w:val="28"/>
          <w:szCs w:val="28"/>
        </w:rPr>
        <w:t xml:space="preserve"> г.                 </w:t>
      </w:r>
      <w:r w:rsidR="00470F13">
        <w:rPr>
          <w:sz w:val="28"/>
          <w:szCs w:val="28"/>
        </w:rPr>
        <w:t xml:space="preserve">          </w:t>
      </w:r>
      <w:r w:rsidR="001342B8">
        <w:rPr>
          <w:sz w:val="28"/>
          <w:szCs w:val="28"/>
        </w:rPr>
        <w:t xml:space="preserve">   аул  Кызыл-Уруп                     </w:t>
      </w:r>
      <w:r w:rsidR="00470F13">
        <w:rPr>
          <w:sz w:val="28"/>
          <w:szCs w:val="28"/>
        </w:rPr>
        <w:t xml:space="preserve">              </w:t>
      </w:r>
      <w:r w:rsidR="001342B8">
        <w:rPr>
          <w:sz w:val="28"/>
          <w:szCs w:val="28"/>
        </w:rPr>
        <w:t xml:space="preserve">  № </w:t>
      </w:r>
      <w:r w:rsidR="00977A97">
        <w:rPr>
          <w:sz w:val="28"/>
          <w:szCs w:val="28"/>
        </w:rPr>
        <w:t>150</w:t>
      </w:r>
    </w:p>
    <w:p w:rsidR="001342B8" w:rsidRDefault="001342B8">
      <w:pPr>
        <w:tabs>
          <w:tab w:val="left" w:pos="980"/>
        </w:tabs>
        <w:rPr>
          <w:sz w:val="28"/>
          <w:szCs w:val="28"/>
        </w:rPr>
      </w:pPr>
    </w:p>
    <w:p w:rsidR="001342B8" w:rsidRDefault="001342B8">
      <w:pPr>
        <w:tabs>
          <w:tab w:val="left" w:pos="980"/>
        </w:tabs>
        <w:rPr>
          <w:sz w:val="28"/>
          <w:szCs w:val="28"/>
        </w:rPr>
      </w:pPr>
    </w:p>
    <w:p w:rsidR="001342B8" w:rsidRDefault="001342B8">
      <w:pPr>
        <w:tabs>
          <w:tab w:val="left" w:pos="980"/>
        </w:tabs>
        <w:rPr>
          <w:sz w:val="28"/>
          <w:szCs w:val="28"/>
        </w:rPr>
      </w:pPr>
    </w:p>
    <w:p w:rsidR="001342B8" w:rsidRPr="003A6E98" w:rsidRDefault="001342B8">
      <w:pPr>
        <w:tabs>
          <w:tab w:val="left" w:pos="980"/>
        </w:tabs>
        <w:rPr>
          <w:sz w:val="28"/>
          <w:szCs w:val="28"/>
        </w:rPr>
      </w:pPr>
      <w:r w:rsidRPr="003A6E98">
        <w:rPr>
          <w:sz w:val="28"/>
          <w:szCs w:val="28"/>
        </w:rPr>
        <w:t xml:space="preserve">О денежном содержании </w:t>
      </w:r>
    </w:p>
    <w:p w:rsidR="001342B8" w:rsidRPr="003A6E98" w:rsidRDefault="001342B8">
      <w:pPr>
        <w:tabs>
          <w:tab w:val="left" w:pos="980"/>
        </w:tabs>
        <w:rPr>
          <w:sz w:val="28"/>
          <w:szCs w:val="28"/>
        </w:rPr>
      </w:pPr>
      <w:r w:rsidRPr="003A6E98">
        <w:rPr>
          <w:sz w:val="28"/>
          <w:szCs w:val="28"/>
        </w:rPr>
        <w:t xml:space="preserve">муниципальных служащих </w:t>
      </w:r>
      <w:r w:rsidR="00F92529">
        <w:rPr>
          <w:sz w:val="28"/>
          <w:szCs w:val="28"/>
        </w:rPr>
        <w:br/>
      </w:r>
      <w:r w:rsidRPr="003A6E98">
        <w:rPr>
          <w:sz w:val="28"/>
          <w:szCs w:val="28"/>
        </w:rPr>
        <w:t>Кызыл-Урупскогосельского поселения</w:t>
      </w:r>
      <w:r w:rsidR="00F84F38">
        <w:rPr>
          <w:sz w:val="28"/>
          <w:szCs w:val="28"/>
        </w:rPr>
        <w:br/>
        <w:t>Урупского муниципального района</w:t>
      </w:r>
      <w:r w:rsidR="00F84F38">
        <w:rPr>
          <w:sz w:val="28"/>
          <w:szCs w:val="28"/>
        </w:rPr>
        <w:br/>
        <w:t>Карачаево-Черкесской Республики</w:t>
      </w:r>
    </w:p>
    <w:p w:rsidR="001342B8" w:rsidRPr="003A6E98" w:rsidRDefault="001342B8">
      <w:pPr>
        <w:tabs>
          <w:tab w:val="left" w:pos="980"/>
        </w:tabs>
        <w:rPr>
          <w:sz w:val="28"/>
          <w:szCs w:val="28"/>
        </w:rPr>
      </w:pPr>
    </w:p>
    <w:p w:rsidR="001342B8" w:rsidRPr="003A6E98" w:rsidRDefault="001342B8" w:rsidP="003A6E98">
      <w:pPr>
        <w:ind w:firstLine="708"/>
        <w:jc w:val="both"/>
        <w:rPr>
          <w:b/>
          <w:sz w:val="28"/>
          <w:szCs w:val="28"/>
        </w:rPr>
      </w:pPr>
      <w:r w:rsidRPr="003A6E98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Карачаево-Черкесской Республики от 15.11.2007 N 75-РЗ "О некоторых вопросах муниципальной службы в Карачаево-Черкесской Республике", законом Карачаево-Черкесской Республик от 23.06.2008 N 29-РЗ "О реестре должностей муниципальной службы в Карачаево-Черкесской Республике", постановлением Правительства Карачаево-Черкесской Республики №</w:t>
      </w:r>
      <w:r w:rsidR="003A6E98" w:rsidRPr="003A6E98">
        <w:rPr>
          <w:sz w:val="28"/>
          <w:szCs w:val="28"/>
        </w:rPr>
        <w:t>204</w:t>
      </w:r>
      <w:r w:rsidRPr="003A6E98">
        <w:rPr>
          <w:sz w:val="28"/>
          <w:szCs w:val="28"/>
        </w:rPr>
        <w:t xml:space="preserve"> от 29.0</w:t>
      </w:r>
      <w:r w:rsidR="003A6E98" w:rsidRPr="003A6E98">
        <w:rPr>
          <w:sz w:val="28"/>
          <w:szCs w:val="28"/>
        </w:rPr>
        <w:t>8</w:t>
      </w:r>
      <w:r w:rsidRPr="003A6E98">
        <w:rPr>
          <w:sz w:val="28"/>
          <w:szCs w:val="28"/>
        </w:rPr>
        <w:t>.201</w:t>
      </w:r>
      <w:r w:rsidR="003A6E98" w:rsidRPr="003A6E98">
        <w:rPr>
          <w:sz w:val="28"/>
          <w:szCs w:val="28"/>
        </w:rPr>
        <w:t>8</w:t>
      </w:r>
      <w:r w:rsidRPr="003A6E98">
        <w:rPr>
          <w:sz w:val="28"/>
          <w:szCs w:val="28"/>
        </w:rPr>
        <w:t xml:space="preserve"> года «</w:t>
      </w:r>
      <w:r w:rsidR="003A6E98" w:rsidRPr="003A6E98">
        <w:rPr>
          <w:sz w:val="28"/>
          <w:szCs w:val="28"/>
        </w:rPr>
        <w:t xml:space="preserve">Об установлении норматива формирования расходов на содержание органов местного самоуправления муниципальных образований </w:t>
      </w:r>
      <w:r w:rsidR="009B300B">
        <w:rPr>
          <w:sz w:val="28"/>
          <w:szCs w:val="28"/>
        </w:rPr>
        <w:t>Карачаево-Черкесской Республики</w:t>
      </w:r>
      <w:r w:rsidRPr="003A6E98">
        <w:rPr>
          <w:sz w:val="28"/>
          <w:szCs w:val="28"/>
        </w:rPr>
        <w:t>, Совет Кызыл – Урупского сельского поселения.</w:t>
      </w:r>
    </w:p>
    <w:p w:rsidR="001342B8" w:rsidRPr="003A6E98" w:rsidRDefault="001342B8">
      <w:pPr>
        <w:rPr>
          <w:b/>
          <w:sz w:val="28"/>
          <w:szCs w:val="28"/>
        </w:rPr>
      </w:pPr>
    </w:p>
    <w:p w:rsidR="001342B8" w:rsidRPr="003A6E98" w:rsidRDefault="001342B8">
      <w:pPr>
        <w:rPr>
          <w:b/>
          <w:sz w:val="28"/>
          <w:szCs w:val="28"/>
        </w:rPr>
      </w:pPr>
      <w:r w:rsidRPr="003A6E98">
        <w:rPr>
          <w:b/>
          <w:sz w:val="28"/>
          <w:szCs w:val="28"/>
        </w:rPr>
        <w:t>РЕШИЛ:</w:t>
      </w:r>
    </w:p>
    <w:p w:rsidR="001342B8" w:rsidRPr="003A6E98" w:rsidRDefault="001342B8">
      <w:pPr>
        <w:rPr>
          <w:b/>
          <w:sz w:val="28"/>
          <w:szCs w:val="28"/>
        </w:rPr>
      </w:pPr>
    </w:p>
    <w:p w:rsidR="001342B8" w:rsidRPr="003A6E98" w:rsidRDefault="001342B8">
      <w:pPr>
        <w:pStyle w:val="ac"/>
        <w:shd w:val="clear" w:color="auto" w:fill="FFFFFF"/>
        <w:spacing w:before="0" w:after="0" w:line="308" w:lineRule="atLeast"/>
        <w:jc w:val="both"/>
        <w:rPr>
          <w:sz w:val="28"/>
          <w:szCs w:val="28"/>
        </w:rPr>
      </w:pPr>
      <w:r w:rsidRPr="003A6E98">
        <w:rPr>
          <w:sz w:val="28"/>
          <w:szCs w:val="28"/>
        </w:rPr>
        <w:t>1. Установить размеры должностных окладов муниципальных служащих Кызыл - Урупского сельского поселения согласно приложению №1.</w:t>
      </w:r>
    </w:p>
    <w:p w:rsidR="001342B8" w:rsidRPr="003A6E98" w:rsidRDefault="007B678C">
      <w:pPr>
        <w:pStyle w:val="ac"/>
        <w:shd w:val="clear" w:color="auto" w:fill="FFFFFF"/>
        <w:spacing w:before="0" w:after="0" w:line="3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</w:t>
      </w:r>
      <w:r w:rsidR="001342B8" w:rsidRPr="003A6E98">
        <w:rPr>
          <w:sz w:val="28"/>
          <w:szCs w:val="28"/>
        </w:rPr>
        <w:t xml:space="preserve"> по должностям муниципальной службы размеры ежемесячного денежного поощрения, выплачиваемого муниципальным служащим Кызыл - Урупского сельского поселения согласно приложению №2.</w:t>
      </w:r>
    </w:p>
    <w:p w:rsidR="001342B8" w:rsidRPr="003A6E98" w:rsidRDefault="001342B8">
      <w:pPr>
        <w:pStyle w:val="ac"/>
        <w:shd w:val="clear" w:color="auto" w:fill="FFFFFF"/>
        <w:spacing w:before="0" w:after="0" w:line="308" w:lineRule="atLeast"/>
        <w:jc w:val="both"/>
        <w:rPr>
          <w:sz w:val="28"/>
          <w:szCs w:val="28"/>
        </w:rPr>
      </w:pPr>
      <w:r w:rsidRPr="003A6E98">
        <w:rPr>
          <w:sz w:val="28"/>
          <w:szCs w:val="28"/>
        </w:rPr>
        <w:t>3. Установить размеры ежемесячной надбавки к должностному окладу за особые условия муниципальной службы согласно  приложению № 3.</w:t>
      </w:r>
    </w:p>
    <w:p w:rsidR="001342B8" w:rsidRPr="003A6E98" w:rsidRDefault="001342B8">
      <w:pPr>
        <w:pStyle w:val="ac"/>
        <w:shd w:val="clear" w:color="auto" w:fill="FFFFFF"/>
        <w:spacing w:before="0" w:after="0" w:line="308" w:lineRule="atLeast"/>
        <w:jc w:val="both"/>
        <w:rPr>
          <w:sz w:val="28"/>
          <w:szCs w:val="28"/>
        </w:rPr>
      </w:pPr>
      <w:r w:rsidRPr="003A6E98">
        <w:rPr>
          <w:sz w:val="28"/>
          <w:szCs w:val="28"/>
        </w:rPr>
        <w:lastRenderedPageBreak/>
        <w:t>4. Установить размеры ежемесячных надбавок к должностному окладу муниципальных служащих Кызыл - Урупского сельского поселения за выслугу лет согласно приложению № 4.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both"/>
        <w:rPr>
          <w:sz w:val="28"/>
          <w:szCs w:val="28"/>
        </w:rPr>
      </w:pPr>
      <w:r w:rsidRPr="003A6E98">
        <w:rPr>
          <w:sz w:val="28"/>
          <w:szCs w:val="28"/>
        </w:rPr>
        <w:t>5. Установить, что муниципальным служащим могут выплачиваться премии за выполнение особо важных и сложных заданий, порядок выплаты которых определяется представителем нанимателя (работодателя) с учетом обеспечения задач и функций органа местного самоуправления, исполнения должностной инструкции (максимальный размер не ограничивается)</w:t>
      </w:r>
      <w:r w:rsidR="00931D8E">
        <w:rPr>
          <w:sz w:val="28"/>
          <w:szCs w:val="28"/>
        </w:rPr>
        <w:t>(приложение ;№ 5)</w:t>
      </w:r>
      <w:r w:rsidRPr="003A6E98">
        <w:rPr>
          <w:sz w:val="28"/>
          <w:szCs w:val="28"/>
        </w:rPr>
        <w:t>.</w:t>
      </w:r>
    </w:p>
    <w:p w:rsidR="00864C31" w:rsidRDefault="00864C31" w:rsidP="00864C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64C31">
        <w:rPr>
          <w:rFonts w:ascii="Times New Roman" w:hAnsi="Times New Roman"/>
          <w:sz w:val="28"/>
          <w:szCs w:val="28"/>
        </w:rPr>
        <w:t>6. Утвердить порядок</w:t>
      </w:r>
      <w:r w:rsidRPr="00256F40">
        <w:rPr>
          <w:rFonts w:ascii="Times New Roman" w:hAnsi="Times New Roman"/>
          <w:sz w:val="28"/>
          <w:szCs w:val="28"/>
        </w:rPr>
        <w:t>единовременного</w:t>
      </w:r>
      <w:r>
        <w:rPr>
          <w:rFonts w:ascii="Times New Roman" w:hAnsi="Times New Roman"/>
          <w:sz w:val="28"/>
          <w:szCs w:val="28"/>
        </w:rPr>
        <w:t xml:space="preserve"> денежного вознаграждения (выходного пособия) </w:t>
      </w:r>
      <w:r w:rsidRPr="00256F40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Кызыл-Урупского сельского поселения Урупского муниципального района Карачаево-Черкесской Республики при увольнении </w:t>
      </w:r>
      <w:r>
        <w:rPr>
          <w:rFonts w:ascii="Times New Roman" w:hAnsi="Times New Roman"/>
          <w:sz w:val="28"/>
          <w:szCs w:val="28"/>
        </w:rPr>
        <w:br/>
        <w:t>с муниципальной службы (приложение 6).</w:t>
      </w:r>
    </w:p>
    <w:p w:rsidR="001342B8" w:rsidRDefault="00864C31">
      <w:pPr>
        <w:pStyle w:val="ac"/>
        <w:shd w:val="clear" w:color="auto" w:fill="FFFFFF"/>
        <w:spacing w:before="0" w:after="0" w:line="3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42B8" w:rsidRPr="003A6E98">
        <w:rPr>
          <w:sz w:val="28"/>
          <w:szCs w:val="28"/>
        </w:rPr>
        <w:t>. Установить, что при предоставлении ежегодного оплачиваемого отпуска муниципальному служащему Кызыл - Урупского сельского поселения выплачиваются единовременные выплаты в размере одного должностного оклада и материальная помощь в размере двух должностных окладов.</w:t>
      </w:r>
    </w:p>
    <w:p w:rsidR="00353D11" w:rsidRDefault="00353D11" w:rsidP="00353D11">
      <w:pPr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порядок и условия предоставления</w:t>
      </w:r>
      <w:r w:rsidRPr="00256F40">
        <w:rPr>
          <w:sz w:val="28"/>
          <w:szCs w:val="28"/>
        </w:rPr>
        <w:t xml:space="preserve">ежегодного </w:t>
      </w:r>
      <w:r>
        <w:rPr>
          <w:sz w:val="28"/>
          <w:szCs w:val="28"/>
        </w:rPr>
        <w:t>д</w:t>
      </w:r>
      <w:r w:rsidRPr="00256F40">
        <w:rPr>
          <w:sz w:val="28"/>
          <w:szCs w:val="28"/>
        </w:rPr>
        <w:t>ополнительного оплачиваемого отпусказа ненормированный рабочий день</w:t>
      </w:r>
      <w:r>
        <w:rPr>
          <w:sz w:val="28"/>
          <w:szCs w:val="28"/>
        </w:rPr>
        <w:t xml:space="preserve"> (приложение 7).</w:t>
      </w:r>
    </w:p>
    <w:p w:rsidR="00F54AE4" w:rsidRDefault="00F54AE4" w:rsidP="00F54AE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9.Утвердить п</w:t>
      </w:r>
      <w:r w:rsidRPr="00256F40">
        <w:rPr>
          <w:sz w:val="28"/>
          <w:szCs w:val="28"/>
        </w:rPr>
        <w:t>орядок выплаты</w:t>
      </w:r>
      <w:r>
        <w:rPr>
          <w:sz w:val="28"/>
          <w:szCs w:val="28"/>
        </w:rPr>
        <w:t xml:space="preserve"> муниципальным служащим </w:t>
      </w:r>
      <w:r w:rsidRPr="00256F40">
        <w:rPr>
          <w:sz w:val="28"/>
          <w:szCs w:val="28"/>
        </w:rPr>
        <w:t xml:space="preserve">ежегодной компенсации на лечение </w:t>
      </w:r>
      <w:r>
        <w:rPr>
          <w:sz w:val="28"/>
          <w:szCs w:val="28"/>
        </w:rPr>
        <w:t>(приложение 8).</w:t>
      </w:r>
    </w:p>
    <w:p w:rsidR="00F54AE4" w:rsidRPr="003A6E98" w:rsidRDefault="00F54AE4" w:rsidP="00F54A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42B8" w:rsidRPr="003A6E98" w:rsidRDefault="00353D11">
      <w:pPr>
        <w:pStyle w:val="ac"/>
        <w:shd w:val="clear" w:color="auto" w:fill="FFFFFF"/>
        <w:spacing w:before="0" w:after="0" w:line="3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42B8" w:rsidRPr="003A6E98">
        <w:rPr>
          <w:sz w:val="28"/>
          <w:szCs w:val="28"/>
        </w:rPr>
        <w:t>. Настоящее решение вступает в силу со дня его подписания и применяется к правоотношениям, возникшим с 1 января 20</w:t>
      </w:r>
      <w:r w:rsidR="00F84F38">
        <w:rPr>
          <w:sz w:val="28"/>
          <w:szCs w:val="28"/>
        </w:rPr>
        <w:t>20</w:t>
      </w:r>
      <w:r w:rsidR="001342B8" w:rsidRPr="003A6E98">
        <w:rPr>
          <w:sz w:val="28"/>
          <w:szCs w:val="28"/>
        </w:rPr>
        <w:t>года.</w:t>
      </w:r>
    </w:p>
    <w:p w:rsidR="001342B8" w:rsidRPr="003A6E98" w:rsidRDefault="001342B8">
      <w:pPr>
        <w:rPr>
          <w:sz w:val="28"/>
          <w:szCs w:val="28"/>
        </w:rPr>
      </w:pPr>
    </w:p>
    <w:p w:rsidR="001342B8" w:rsidRPr="003A6E98" w:rsidRDefault="001342B8">
      <w:pPr>
        <w:rPr>
          <w:sz w:val="28"/>
          <w:szCs w:val="28"/>
        </w:rPr>
      </w:pPr>
    </w:p>
    <w:p w:rsidR="001342B8" w:rsidRPr="003A6E98" w:rsidRDefault="001342B8">
      <w:pPr>
        <w:rPr>
          <w:sz w:val="28"/>
          <w:szCs w:val="28"/>
        </w:rPr>
      </w:pPr>
    </w:p>
    <w:p w:rsidR="001342B8" w:rsidRPr="003A6E98" w:rsidRDefault="001342B8">
      <w:pPr>
        <w:rPr>
          <w:sz w:val="28"/>
          <w:szCs w:val="28"/>
        </w:rPr>
      </w:pP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56F40">
        <w:rPr>
          <w:rFonts w:ascii="Times New Roman" w:hAnsi="Times New Roman"/>
          <w:sz w:val="28"/>
          <w:szCs w:val="28"/>
        </w:rPr>
        <w:t>Председатель Со</w:t>
      </w:r>
      <w:r>
        <w:rPr>
          <w:rFonts w:ascii="Times New Roman" w:hAnsi="Times New Roman"/>
          <w:sz w:val="28"/>
          <w:szCs w:val="28"/>
        </w:rPr>
        <w:t xml:space="preserve">вета </w:t>
      </w:r>
      <w:r>
        <w:rPr>
          <w:rFonts w:ascii="Times New Roman" w:hAnsi="Times New Roman"/>
          <w:sz w:val="28"/>
          <w:szCs w:val="28"/>
        </w:rPr>
        <w:br/>
        <w:t xml:space="preserve">Кызыл-Урупского сельского поселения </w:t>
      </w:r>
      <w:r w:rsidRPr="00256F40">
        <w:rPr>
          <w:rFonts w:ascii="Times New Roman" w:hAnsi="Times New Roman"/>
          <w:sz w:val="28"/>
          <w:szCs w:val="28"/>
        </w:rPr>
        <w:t>–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56F40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Кызыл-Урупского сельского поселения 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</w:r>
      <w:r>
        <w:rPr>
          <w:rFonts w:ascii="Times New Roman" w:hAnsi="Times New Roman"/>
          <w:sz w:val="28"/>
          <w:szCs w:val="28"/>
        </w:rPr>
        <w:br/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Д.Ш. Шунгаров</w:t>
      </w:r>
    </w:p>
    <w:p w:rsidR="001342B8" w:rsidRDefault="001342B8"/>
    <w:p w:rsidR="001342B8" w:rsidRDefault="001342B8"/>
    <w:p w:rsidR="001342B8" w:rsidRDefault="001342B8"/>
    <w:p w:rsidR="001342B8" w:rsidRDefault="001342B8"/>
    <w:p w:rsidR="001342B8" w:rsidRDefault="001342B8"/>
    <w:p w:rsidR="001342B8" w:rsidRDefault="001342B8"/>
    <w:p w:rsidR="001342B8" w:rsidRDefault="001342B8"/>
    <w:p w:rsidR="001342B8" w:rsidRDefault="001342B8"/>
    <w:p w:rsidR="001342B8" w:rsidRDefault="001342B8"/>
    <w:p w:rsidR="001342B8" w:rsidRDefault="001342B8"/>
    <w:p w:rsidR="001342B8" w:rsidRDefault="001342B8"/>
    <w:p w:rsidR="001342B8" w:rsidRDefault="001342B8"/>
    <w:p w:rsidR="001342B8" w:rsidRDefault="001342B8"/>
    <w:p w:rsidR="001342B8" w:rsidRDefault="001342B8"/>
    <w:p w:rsidR="001342B8" w:rsidRDefault="001342B8" w:rsidP="00353D11">
      <w:pPr>
        <w:tabs>
          <w:tab w:val="left" w:pos="4000"/>
        </w:tabs>
      </w:pPr>
    </w:p>
    <w:p w:rsidR="001342B8" w:rsidRDefault="001342B8"/>
    <w:p w:rsidR="007B678C" w:rsidRDefault="007B678C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</w:p>
    <w:p w:rsidR="007B678C" w:rsidRDefault="007B678C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</w:p>
    <w:p w:rsidR="007B678C" w:rsidRDefault="007B678C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 1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решению Совета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Кызыл - Урупского 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сельского поселения</w:t>
      </w:r>
    </w:p>
    <w:p w:rsidR="001342B8" w:rsidRDefault="001342B8" w:rsidP="00031699">
      <w:pPr>
        <w:pStyle w:val="ac"/>
        <w:shd w:val="clear" w:color="auto" w:fill="FFFFFF"/>
        <w:spacing w:before="0" w:after="0" w:line="3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</w:t>
      </w:r>
      <w:r w:rsidR="00977A97">
        <w:rPr>
          <w:color w:val="333333"/>
          <w:sz w:val="28"/>
          <w:szCs w:val="28"/>
        </w:rPr>
        <w:t xml:space="preserve"> 14.01.2020г №150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РАЗМЕРЫ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ДОЛЖНОСТНЫХ ОКЛАДОВ МУНИЦИПАЛЬНЫХ СЛУЖАЩИХ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КЫЗЫЛ - УРУПСКОГО СЕЛЬСКОГО ПОСЕЛЕНИЯ</w:t>
      </w:r>
    </w:p>
    <w:p w:rsidR="001342B8" w:rsidRDefault="001342B8">
      <w:pPr>
        <w:tabs>
          <w:tab w:val="left" w:pos="960"/>
        </w:tabs>
        <w:rPr>
          <w:b/>
          <w:sz w:val="28"/>
          <w:szCs w:val="28"/>
        </w:rPr>
      </w:pPr>
    </w:p>
    <w:p w:rsidR="001342B8" w:rsidRDefault="001342B8">
      <w:pPr>
        <w:tabs>
          <w:tab w:val="left" w:pos="960"/>
        </w:tabs>
        <w:rPr>
          <w:b/>
          <w:sz w:val="28"/>
          <w:szCs w:val="28"/>
        </w:rPr>
      </w:pPr>
    </w:p>
    <w:p w:rsidR="001342B8" w:rsidRDefault="001342B8">
      <w:pPr>
        <w:tabs>
          <w:tab w:val="left" w:pos="960"/>
        </w:tabs>
        <w:rPr>
          <w:sz w:val="28"/>
          <w:szCs w:val="28"/>
        </w:rPr>
      </w:pPr>
      <w:r>
        <w:rPr>
          <w:b/>
          <w:sz w:val="28"/>
          <w:szCs w:val="28"/>
        </w:rPr>
        <w:t>Должностная  категория:  «РУКОВОДИТЕЛИ»</w:t>
      </w: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- 6906 рублей                                                      </w:t>
      </w:r>
    </w:p>
    <w:p w:rsidR="001342B8" w:rsidRDefault="001342B8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342B8" w:rsidRDefault="001342B8">
      <w:pPr>
        <w:tabs>
          <w:tab w:val="left" w:pos="2160"/>
        </w:tabs>
        <w:rPr>
          <w:sz w:val="28"/>
          <w:szCs w:val="28"/>
        </w:rPr>
      </w:pPr>
    </w:p>
    <w:p w:rsidR="001342B8" w:rsidRDefault="001342B8">
      <w:pPr>
        <w:tabs>
          <w:tab w:val="left" w:pos="2160"/>
        </w:tabs>
        <w:rPr>
          <w:sz w:val="28"/>
          <w:szCs w:val="28"/>
        </w:rPr>
      </w:pPr>
    </w:p>
    <w:p w:rsidR="001342B8" w:rsidRDefault="001342B8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Высшая группа  должностей</w:t>
      </w:r>
      <w:r>
        <w:rPr>
          <w:sz w:val="28"/>
          <w:szCs w:val="28"/>
        </w:rPr>
        <w:t>:</w:t>
      </w:r>
    </w:p>
    <w:p w:rsidR="001342B8" w:rsidRDefault="001342B8">
      <w:pPr>
        <w:tabs>
          <w:tab w:val="left" w:pos="1050"/>
        </w:tabs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 сельского  поселения – 6600 рублей                              </w:t>
      </w: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Старшая  группа  должностей:</w:t>
      </w: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 главный   бухгалтер – 3950 рублей                                        </w:t>
      </w: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1342B8" w:rsidRDefault="003A6E98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1342B8">
        <w:rPr>
          <w:sz w:val="28"/>
          <w:szCs w:val="28"/>
        </w:rPr>
        <w:t xml:space="preserve">пециалист  -    3800 рублей                                                   </w:t>
      </w: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56F40">
        <w:rPr>
          <w:rFonts w:ascii="Times New Roman" w:hAnsi="Times New Roman"/>
          <w:sz w:val="28"/>
          <w:szCs w:val="28"/>
        </w:rPr>
        <w:t>Председатель Со</w:t>
      </w:r>
      <w:r>
        <w:rPr>
          <w:rFonts w:ascii="Times New Roman" w:hAnsi="Times New Roman"/>
          <w:sz w:val="28"/>
          <w:szCs w:val="28"/>
        </w:rPr>
        <w:t xml:space="preserve">вета </w:t>
      </w:r>
      <w:r>
        <w:rPr>
          <w:rFonts w:ascii="Times New Roman" w:hAnsi="Times New Roman"/>
          <w:sz w:val="28"/>
          <w:szCs w:val="28"/>
        </w:rPr>
        <w:br/>
        <w:t xml:space="preserve">Кызыл-Урупского сельского поселения </w:t>
      </w:r>
      <w:r w:rsidRPr="00256F40">
        <w:rPr>
          <w:rFonts w:ascii="Times New Roman" w:hAnsi="Times New Roman"/>
          <w:sz w:val="28"/>
          <w:szCs w:val="28"/>
        </w:rPr>
        <w:t>–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56F40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Кызыл-Урупского сельского поселения 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</w:r>
      <w:r>
        <w:rPr>
          <w:rFonts w:ascii="Times New Roman" w:hAnsi="Times New Roman"/>
          <w:sz w:val="28"/>
          <w:szCs w:val="28"/>
        </w:rPr>
        <w:br/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Д.Ш. Шунгаров</w:t>
      </w:r>
    </w:p>
    <w:p w:rsidR="00F84F38" w:rsidRDefault="00F84F38" w:rsidP="00F84F38"/>
    <w:p w:rsidR="00F84F38" w:rsidRDefault="00F84F38" w:rsidP="00F84F38"/>
    <w:p w:rsidR="003A6E98" w:rsidRDefault="003A6E98">
      <w:pPr>
        <w:pStyle w:val="ac"/>
        <w:shd w:val="clear" w:color="auto" w:fill="FFFFFF"/>
        <w:spacing w:before="0" w:after="0" w:line="308" w:lineRule="atLeast"/>
        <w:jc w:val="right"/>
        <w:rPr>
          <w:rFonts w:ascii="Arial" w:hAnsi="Arial" w:cs="Arial"/>
          <w:color w:val="333333"/>
          <w:sz w:val="22"/>
          <w:szCs w:val="22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rFonts w:ascii="Arial" w:hAnsi="Arial" w:cs="Arial"/>
          <w:color w:val="333333"/>
          <w:sz w:val="22"/>
          <w:szCs w:val="22"/>
        </w:rPr>
      </w:pPr>
    </w:p>
    <w:p w:rsidR="00353D11" w:rsidRDefault="00353D11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977A97" w:rsidRDefault="00977A97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977A97" w:rsidRDefault="00977A97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 - Урупского 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342B8" w:rsidRDefault="001342B8" w:rsidP="00031699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A9C">
        <w:rPr>
          <w:color w:val="333333"/>
          <w:sz w:val="28"/>
          <w:szCs w:val="28"/>
        </w:rPr>
        <w:t>14.01.2020г №150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ЕЖЕМЕСЯЧНОГО ДЕНЕЖНОГО ПООЩРЕНИЯ, ВЫПЛАЧИВАЕМОГО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СЛУЖАЩИМ КЫЗЫЛ - УРУПСКОГО СЕЛЬСКОГО ПОСЕЛЕНИЯ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Размер ежемесячного денежного поощрения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1,4 окладов по замещаемой должности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 сельского  поселения 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1,4 окладов по замещаемой должности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 главный   бухгалтер 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1,4 окладов по замещаемой должности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</w:p>
    <w:p w:rsidR="001342B8" w:rsidRDefault="003A6E98">
      <w:pPr>
        <w:rPr>
          <w:sz w:val="28"/>
          <w:szCs w:val="28"/>
        </w:rPr>
      </w:pPr>
      <w:r>
        <w:rPr>
          <w:sz w:val="28"/>
          <w:szCs w:val="28"/>
        </w:rPr>
        <w:t>Ведущий спе</w:t>
      </w:r>
      <w:r w:rsidR="001342B8">
        <w:rPr>
          <w:sz w:val="28"/>
          <w:szCs w:val="28"/>
        </w:rPr>
        <w:t xml:space="preserve">циалист  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1,4 окладов по замещаемой должности</w:t>
      </w: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56F40">
        <w:rPr>
          <w:rFonts w:ascii="Times New Roman" w:hAnsi="Times New Roman"/>
          <w:sz w:val="28"/>
          <w:szCs w:val="28"/>
        </w:rPr>
        <w:t>Председатель Со</w:t>
      </w:r>
      <w:r>
        <w:rPr>
          <w:rFonts w:ascii="Times New Roman" w:hAnsi="Times New Roman"/>
          <w:sz w:val="28"/>
          <w:szCs w:val="28"/>
        </w:rPr>
        <w:t xml:space="preserve">вета </w:t>
      </w:r>
      <w:r>
        <w:rPr>
          <w:rFonts w:ascii="Times New Roman" w:hAnsi="Times New Roman"/>
          <w:sz w:val="28"/>
          <w:szCs w:val="28"/>
        </w:rPr>
        <w:br/>
        <w:t xml:space="preserve">Кызыл-Урупского сельского поселения </w:t>
      </w:r>
      <w:r w:rsidRPr="00256F40">
        <w:rPr>
          <w:rFonts w:ascii="Times New Roman" w:hAnsi="Times New Roman"/>
          <w:sz w:val="28"/>
          <w:szCs w:val="28"/>
        </w:rPr>
        <w:t>–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56F40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Кызыл-Урупского сельского поселения 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</w:r>
      <w:r>
        <w:rPr>
          <w:rFonts w:ascii="Times New Roman" w:hAnsi="Times New Roman"/>
          <w:sz w:val="28"/>
          <w:szCs w:val="28"/>
        </w:rPr>
        <w:br/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Д.Ш. Шунгаров</w:t>
      </w:r>
    </w:p>
    <w:p w:rsidR="00F84F38" w:rsidRDefault="00F84F38" w:rsidP="00F84F38"/>
    <w:p w:rsidR="00F84F38" w:rsidRDefault="00F84F38" w:rsidP="00F84F38"/>
    <w:p w:rsidR="001342B8" w:rsidRDefault="001342B8">
      <w:pPr>
        <w:pStyle w:val="ac"/>
        <w:shd w:val="clear" w:color="auto" w:fill="FFFFFF"/>
        <w:spacing w:before="0" w:after="0" w:line="308" w:lineRule="atLeast"/>
        <w:rPr>
          <w:color w:val="333333"/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color w:val="333333"/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rFonts w:ascii="Arial" w:hAnsi="Arial" w:cs="Arial"/>
          <w:color w:val="333333"/>
          <w:sz w:val="22"/>
          <w:szCs w:val="22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rFonts w:ascii="Arial" w:hAnsi="Arial" w:cs="Arial"/>
          <w:color w:val="333333"/>
          <w:sz w:val="22"/>
          <w:szCs w:val="22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rFonts w:ascii="Arial" w:hAnsi="Arial" w:cs="Arial"/>
          <w:color w:val="333333"/>
          <w:sz w:val="22"/>
          <w:szCs w:val="22"/>
        </w:rPr>
      </w:pPr>
    </w:p>
    <w:p w:rsidR="00931D8E" w:rsidRDefault="00931D8E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931D8E" w:rsidRDefault="00931D8E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931D8E" w:rsidRDefault="00931D8E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931D8E" w:rsidRDefault="00931D8E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864C31" w:rsidRDefault="00864C31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864C31" w:rsidRDefault="00864C31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930A9C" w:rsidRDefault="00930A9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 - Урупского 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342B8" w:rsidRDefault="001342B8" w:rsidP="00031699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A9C">
        <w:rPr>
          <w:color w:val="333333"/>
          <w:sz w:val="28"/>
          <w:szCs w:val="28"/>
        </w:rPr>
        <w:t>14.01.2020г №150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ЕЖЕМЕСЯЧНОЙ НАДБАВКИ К ДОЛЖНОСТНОМУ ОКЛАДУ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 Кызыл - Урупского сельского поселения</w:t>
      </w:r>
    </w:p>
    <w:p w:rsidR="001342B8" w:rsidRDefault="001342B8">
      <w:pPr>
        <w:pStyle w:val="ac"/>
        <w:shd w:val="clear" w:color="auto" w:fill="FFFFFF"/>
        <w:spacing w:before="0" w:after="0" w:line="308" w:lineRule="atLeast"/>
      </w:pPr>
      <w:r>
        <w:rPr>
          <w:sz w:val="28"/>
          <w:szCs w:val="28"/>
        </w:rPr>
        <w:t>Размер ежемесячной надбавки к должностному окладу за особые условия муниципальной службы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t>«РУКОВОДИТЕЛИ»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180 процентов должностного оклада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180 процентов должностного оклада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3A6E98">
        <w:rPr>
          <w:sz w:val="28"/>
          <w:szCs w:val="28"/>
        </w:rPr>
        <w:t>8</w:t>
      </w:r>
      <w:r>
        <w:rPr>
          <w:sz w:val="28"/>
          <w:szCs w:val="28"/>
        </w:rPr>
        <w:t>0 процентов должностного оклада</w:t>
      </w:r>
    </w:p>
    <w:p w:rsidR="001342B8" w:rsidRDefault="001342B8">
      <w:pPr>
        <w:rPr>
          <w:sz w:val="28"/>
          <w:szCs w:val="28"/>
        </w:rPr>
      </w:pPr>
    </w:p>
    <w:p w:rsidR="001342B8" w:rsidRDefault="001342B8">
      <w:pPr>
        <w:rPr>
          <w:sz w:val="28"/>
          <w:szCs w:val="28"/>
        </w:rPr>
      </w:pPr>
    </w:p>
    <w:p w:rsidR="001342B8" w:rsidRDefault="001342B8"/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56F40">
        <w:rPr>
          <w:rFonts w:ascii="Times New Roman" w:hAnsi="Times New Roman"/>
          <w:sz w:val="28"/>
          <w:szCs w:val="28"/>
        </w:rPr>
        <w:t>Председатель Со</w:t>
      </w:r>
      <w:r>
        <w:rPr>
          <w:rFonts w:ascii="Times New Roman" w:hAnsi="Times New Roman"/>
          <w:sz w:val="28"/>
          <w:szCs w:val="28"/>
        </w:rPr>
        <w:t xml:space="preserve">вета </w:t>
      </w:r>
      <w:r>
        <w:rPr>
          <w:rFonts w:ascii="Times New Roman" w:hAnsi="Times New Roman"/>
          <w:sz w:val="28"/>
          <w:szCs w:val="28"/>
        </w:rPr>
        <w:br/>
        <w:t xml:space="preserve">Кызыл-Урупского сельского поселения </w:t>
      </w:r>
      <w:r w:rsidRPr="00256F40">
        <w:rPr>
          <w:rFonts w:ascii="Times New Roman" w:hAnsi="Times New Roman"/>
          <w:sz w:val="28"/>
          <w:szCs w:val="28"/>
        </w:rPr>
        <w:t>–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56F40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Кызыл-Урупского сельского поселения 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</w:r>
      <w:r>
        <w:rPr>
          <w:rFonts w:ascii="Times New Roman" w:hAnsi="Times New Roman"/>
          <w:sz w:val="28"/>
          <w:szCs w:val="28"/>
        </w:rPr>
        <w:br/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Д.Ш. Шунгаров</w:t>
      </w:r>
    </w:p>
    <w:p w:rsidR="00F84F38" w:rsidRDefault="00F84F38" w:rsidP="00F84F38"/>
    <w:p w:rsidR="00F84F38" w:rsidRDefault="00F84F38" w:rsidP="00F84F38"/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F84F38" w:rsidRDefault="00F84F3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931D8E" w:rsidRDefault="00931D8E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930A9C" w:rsidRDefault="00930A9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4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 - Урупского 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342B8" w:rsidRDefault="001342B8" w:rsidP="00031699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A9C">
        <w:rPr>
          <w:color w:val="333333"/>
          <w:sz w:val="28"/>
          <w:szCs w:val="28"/>
        </w:rPr>
        <w:t>14.01.2020г №150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ЕЖЕМЕСЯЧНЫХ НАДБАВОК К ДОЛЖНОСТНОМУ ОКЛАДУ МУНИЦИПАЛЬНЫХ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СЛУЖАЩИХ КЫЗЫЛ - УРУПСКОГО СЕЛЬСКОГО ПОСЕЛЕНИЯ ЗА ВЫСЛУГУ ЛЕТ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Стаж службы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Размер надбавки (в процентах)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от 1 до 5 лет - 10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свыше 5 до 10 лет- 15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свыше 10 до 15 лет- 20</w:t>
      </w:r>
    </w:p>
    <w:p w:rsidR="001342B8" w:rsidRDefault="001342B8">
      <w:pPr>
        <w:pStyle w:val="ac"/>
        <w:shd w:val="clear" w:color="auto" w:fill="FFFFFF"/>
        <w:spacing w:before="0" w:after="0" w:line="308" w:lineRule="atLeast"/>
        <w:rPr>
          <w:sz w:val="28"/>
          <w:szCs w:val="28"/>
        </w:rPr>
      </w:pPr>
      <w:r>
        <w:rPr>
          <w:sz w:val="28"/>
          <w:szCs w:val="28"/>
        </w:rPr>
        <w:t>свыше 15 лет- 30</w:t>
      </w:r>
    </w:p>
    <w:p w:rsidR="001342B8" w:rsidRDefault="001342B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56F40">
        <w:rPr>
          <w:rFonts w:ascii="Times New Roman" w:hAnsi="Times New Roman"/>
          <w:sz w:val="28"/>
          <w:szCs w:val="28"/>
        </w:rPr>
        <w:t>Председатель Со</w:t>
      </w:r>
      <w:r>
        <w:rPr>
          <w:rFonts w:ascii="Times New Roman" w:hAnsi="Times New Roman"/>
          <w:sz w:val="28"/>
          <w:szCs w:val="28"/>
        </w:rPr>
        <w:t xml:space="preserve">вета </w:t>
      </w:r>
      <w:r>
        <w:rPr>
          <w:rFonts w:ascii="Times New Roman" w:hAnsi="Times New Roman"/>
          <w:sz w:val="28"/>
          <w:szCs w:val="28"/>
        </w:rPr>
        <w:br/>
        <w:t xml:space="preserve">Кызыл-Урупского сельского поселения </w:t>
      </w:r>
      <w:r w:rsidRPr="00256F40">
        <w:rPr>
          <w:rFonts w:ascii="Times New Roman" w:hAnsi="Times New Roman"/>
          <w:sz w:val="28"/>
          <w:szCs w:val="28"/>
        </w:rPr>
        <w:t>–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56F40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Кызыл-Урупского сельского поселения 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</w:r>
      <w:r>
        <w:rPr>
          <w:rFonts w:ascii="Times New Roman" w:hAnsi="Times New Roman"/>
          <w:sz w:val="28"/>
          <w:szCs w:val="28"/>
        </w:rPr>
        <w:br/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Д.Ш. Шунгаров</w:t>
      </w:r>
    </w:p>
    <w:p w:rsidR="00F84F38" w:rsidRDefault="00F84F38" w:rsidP="00F84F38"/>
    <w:p w:rsidR="00F84F38" w:rsidRDefault="00F84F38" w:rsidP="00F84F38"/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590E68" w:rsidRDefault="00590E68">
      <w:pPr>
        <w:rPr>
          <w:sz w:val="28"/>
          <w:szCs w:val="28"/>
        </w:rPr>
      </w:pPr>
    </w:p>
    <w:p w:rsidR="00353D11" w:rsidRDefault="00353D11" w:rsidP="00590E6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353D11" w:rsidRDefault="00353D11" w:rsidP="00590E6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353D11" w:rsidRDefault="00353D11" w:rsidP="00590E6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353D11" w:rsidRDefault="00353D11" w:rsidP="00590E6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930A9C" w:rsidRDefault="00930A9C" w:rsidP="00590E6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590E68" w:rsidRDefault="00590E68" w:rsidP="00590E6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590E68" w:rsidRDefault="00590E68" w:rsidP="00590E6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90E68" w:rsidRDefault="00590E68" w:rsidP="00590E6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 - Урупского </w:t>
      </w:r>
    </w:p>
    <w:p w:rsidR="00590E68" w:rsidRDefault="00590E68" w:rsidP="00590E68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90E68" w:rsidRDefault="00590E68" w:rsidP="00031699">
      <w:pPr>
        <w:pStyle w:val="ac"/>
        <w:shd w:val="clear" w:color="auto" w:fill="FFFFFF"/>
        <w:spacing w:before="0" w:after="0" w:line="3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0A9C">
        <w:rPr>
          <w:color w:val="333333"/>
          <w:sz w:val="28"/>
          <w:szCs w:val="28"/>
        </w:rPr>
        <w:t>14.01.2020г №150</w:t>
      </w:r>
    </w:p>
    <w:p w:rsidR="00590E68" w:rsidRDefault="00590E68">
      <w:pPr>
        <w:rPr>
          <w:sz w:val="28"/>
          <w:szCs w:val="28"/>
        </w:rPr>
      </w:pPr>
    </w:p>
    <w:p w:rsidR="00334672" w:rsidRDefault="00334672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90E68" w:rsidRPr="00256F40">
        <w:rPr>
          <w:sz w:val="28"/>
          <w:szCs w:val="28"/>
        </w:rPr>
        <w:t xml:space="preserve">. Премии за выполнение особо важных и сложных заданий выплачиваются муниципальным служащим, замещающим должности муниципальной службы в Администрации </w:t>
      </w:r>
      <w:r w:rsidR="00330CE3">
        <w:rPr>
          <w:sz w:val="28"/>
          <w:szCs w:val="28"/>
        </w:rPr>
        <w:t>Кызыл-Урупского</w:t>
      </w:r>
      <w:r w:rsidR="00590E68">
        <w:rPr>
          <w:sz w:val="28"/>
          <w:szCs w:val="28"/>
        </w:rPr>
        <w:t xml:space="preserve"> сельского поселения</w:t>
      </w:r>
    </w:p>
    <w:p w:rsidR="00590E68" w:rsidRPr="00256F40" w:rsidRDefault="00334672" w:rsidP="00590E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90E68" w:rsidRPr="00256F40">
        <w:rPr>
          <w:sz w:val="28"/>
          <w:szCs w:val="28"/>
        </w:rPr>
        <w:t>.1. Премии могут выплачиваться ежеквартально и единовременно.</w:t>
      </w:r>
    </w:p>
    <w:p w:rsidR="00590E68" w:rsidRPr="00256F40" w:rsidRDefault="00334672" w:rsidP="00590E68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90E68" w:rsidRPr="00256F40">
        <w:rPr>
          <w:sz w:val="28"/>
          <w:szCs w:val="28"/>
        </w:rPr>
        <w:t xml:space="preserve">.1.1. Ежеквартальные премии не выплачиваются лицам, уволенным в учетном периоде с муниципальной службы по основаниям, предусмотренным пунктами 2 - 4 части 1 статьи 19 Федерального закона от 02.03.2007 № 25-ФЗ «О муниципальной службе в Российской Федерации», </w:t>
      </w:r>
      <w:hyperlink r:id="rId6" w:history="1">
        <w:r w:rsidR="00590E68" w:rsidRPr="00256F40">
          <w:rPr>
            <w:rStyle w:val="ad"/>
            <w:color w:val="000000"/>
            <w:sz w:val="28"/>
            <w:szCs w:val="28"/>
          </w:rPr>
          <w:t>статьей 71</w:t>
        </w:r>
      </w:hyperlink>
      <w:r w:rsidR="00590E68" w:rsidRPr="00256F40">
        <w:rPr>
          <w:color w:val="000000"/>
          <w:sz w:val="28"/>
          <w:szCs w:val="28"/>
        </w:rPr>
        <w:t xml:space="preserve">, </w:t>
      </w:r>
      <w:hyperlink r:id="rId7" w:history="1">
        <w:r w:rsidR="00590E68" w:rsidRPr="00256F40">
          <w:rPr>
            <w:rStyle w:val="ad"/>
            <w:color w:val="000000"/>
            <w:sz w:val="28"/>
            <w:szCs w:val="28"/>
          </w:rPr>
          <w:t>пунктами 7</w:t>
        </w:r>
      </w:hyperlink>
      <w:r w:rsidR="00590E68" w:rsidRPr="00256F40">
        <w:rPr>
          <w:color w:val="000000"/>
          <w:sz w:val="28"/>
          <w:szCs w:val="28"/>
        </w:rPr>
        <w:t>-</w:t>
      </w:r>
      <w:hyperlink r:id="rId8" w:history="1">
        <w:r w:rsidR="00590E68" w:rsidRPr="00256F40">
          <w:rPr>
            <w:rStyle w:val="ad"/>
            <w:color w:val="000000"/>
            <w:sz w:val="28"/>
            <w:szCs w:val="28"/>
          </w:rPr>
          <w:t>9 статьи 77</w:t>
        </w:r>
      </w:hyperlink>
      <w:r w:rsidR="00590E68" w:rsidRPr="00256F40">
        <w:rPr>
          <w:color w:val="000000"/>
          <w:sz w:val="28"/>
          <w:szCs w:val="28"/>
        </w:rPr>
        <w:t xml:space="preserve">, </w:t>
      </w:r>
      <w:hyperlink r:id="rId9" w:history="1">
        <w:r w:rsidR="00590E68" w:rsidRPr="00256F40">
          <w:rPr>
            <w:rStyle w:val="ad"/>
            <w:color w:val="000000"/>
            <w:sz w:val="28"/>
            <w:szCs w:val="28"/>
          </w:rPr>
          <w:t>статьей 81</w:t>
        </w:r>
      </w:hyperlink>
      <w:r w:rsidR="00590E68" w:rsidRPr="00256F40">
        <w:rPr>
          <w:color w:val="000000"/>
          <w:sz w:val="28"/>
          <w:szCs w:val="28"/>
        </w:rPr>
        <w:t xml:space="preserve"> (за исключением </w:t>
      </w:r>
      <w:hyperlink r:id="rId10" w:history="1">
        <w:r w:rsidR="00590E68" w:rsidRPr="00256F40">
          <w:rPr>
            <w:rStyle w:val="ad"/>
            <w:color w:val="000000"/>
            <w:sz w:val="28"/>
            <w:szCs w:val="28"/>
          </w:rPr>
          <w:t>пунктов 1</w:t>
        </w:r>
      </w:hyperlink>
      <w:r w:rsidR="00590E68" w:rsidRPr="00256F40">
        <w:rPr>
          <w:color w:val="000000"/>
          <w:sz w:val="28"/>
          <w:szCs w:val="28"/>
        </w:rPr>
        <w:t xml:space="preserve"> и </w:t>
      </w:r>
      <w:hyperlink r:id="rId11" w:history="1">
        <w:r w:rsidR="00590E68" w:rsidRPr="00256F40">
          <w:rPr>
            <w:rStyle w:val="ad"/>
            <w:color w:val="000000"/>
            <w:sz w:val="28"/>
            <w:szCs w:val="28"/>
          </w:rPr>
          <w:t>2</w:t>
        </w:r>
      </w:hyperlink>
      <w:r w:rsidR="00590E68" w:rsidRPr="00256F40">
        <w:rPr>
          <w:color w:val="000000"/>
          <w:sz w:val="28"/>
          <w:szCs w:val="28"/>
        </w:rPr>
        <w:t xml:space="preserve">), </w:t>
      </w:r>
      <w:hyperlink r:id="rId12" w:history="1">
        <w:r w:rsidR="00590E68" w:rsidRPr="00256F40">
          <w:rPr>
            <w:rStyle w:val="ad"/>
            <w:color w:val="000000"/>
            <w:sz w:val="28"/>
            <w:szCs w:val="28"/>
          </w:rPr>
          <w:t>пунктами 4</w:t>
        </w:r>
      </w:hyperlink>
      <w:r w:rsidR="00590E68" w:rsidRPr="00256F40">
        <w:rPr>
          <w:color w:val="000000"/>
          <w:sz w:val="28"/>
          <w:szCs w:val="28"/>
        </w:rPr>
        <w:t xml:space="preserve">, </w:t>
      </w:r>
      <w:hyperlink r:id="rId13" w:history="1">
        <w:r w:rsidR="00590E68" w:rsidRPr="00256F40">
          <w:rPr>
            <w:rStyle w:val="ad"/>
            <w:color w:val="000000"/>
            <w:sz w:val="28"/>
            <w:szCs w:val="28"/>
          </w:rPr>
          <w:t>8</w:t>
        </w:r>
      </w:hyperlink>
      <w:r w:rsidR="00590E68" w:rsidRPr="00256F40">
        <w:rPr>
          <w:color w:val="000000"/>
          <w:sz w:val="28"/>
          <w:szCs w:val="28"/>
        </w:rPr>
        <w:t>-</w:t>
      </w:r>
      <w:hyperlink r:id="rId14" w:history="1">
        <w:r w:rsidR="00590E68" w:rsidRPr="00256F40">
          <w:rPr>
            <w:rStyle w:val="ad"/>
            <w:color w:val="000000"/>
            <w:sz w:val="28"/>
            <w:szCs w:val="28"/>
          </w:rPr>
          <w:t>11 статьи 83</w:t>
        </w:r>
      </w:hyperlink>
      <w:r w:rsidR="00590E68" w:rsidRPr="00256F40">
        <w:rPr>
          <w:color w:val="000000"/>
          <w:sz w:val="28"/>
          <w:szCs w:val="28"/>
        </w:rPr>
        <w:t xml:space="preserve">, </w:t>
      </w:r>
      <w:hyperlink r:id="rId15" w:history="1">
        <w:r w:rsidR="00590E68" w:rsidRPr="00256F40">
          <w:rPr>
            <w:rStyle w:val="ad"/>
            <w:color w:val="000000"/>
            <w:sz w:val="28"/>
            <w:szCs w:val="28"/>
          </w:rPr>
          <w:t>статьей 84</w:t>
        </w:r>
      </w:hyperlink>
      <w:r w:rsidR="00590E68" w:rsidRPr="00256F40">
        <w:rPr>
          <w:color w:val="000000"/>
          <w:sz w:val="28"/>
          <w:szCs w:val="28"/>
        </w:rPr>
        <w:t xml:space="preserve"> Трудового кодекса Российской Федерации.</w:t>
      </w:r>
    </w:p>
    <w:p w:rsidR="00590E68" w:rsidRPr="00256F40" w:rsidRDefault="00590E68" w:rsidP="00590E68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256F40">
        <w:rPr>
          <w:color w:val="000000"/>
          <w:sz w:val="28"/>
          <w:szCs w:val="28"/>
        </w:rPr>
        <w:t>В остальных случаях при увольнении муниципальным служащим ежеквартальная премия выплачивается пропорционально отработанному времени.</w:t>
      </w:r>
    </w:p>
    <w:p w:rsidR="00590E68" w:rsidRPr="00256F40" w:rsidRDefault="00334672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90E68" w:rsidRPr="00256F40">
        <w:rPr>
          <w:sz w:val="28"/>
          <w:szCs w:val="28"/>
        </w:rPr>
        <w:t>.1.2. Фонд для выплаты ежеквартальных премий муниципальным служащим, замещающим должности муниципальной службы в Администрации</w:t>
      </w:r>
      <w:r>
        <w:rPr>
          <w:sz w:val="28"/>
          <w:szCs w:val="28"/>
        </w:rPr>
        <w:t xml:space="preserve"> Кызыл-Урупского сельского поселения</w:t>
      </w:r>
      <w:r w:rsidR="00590E68" w:rsidRPr="00256F40">
        <w:rPr>
          <w:sz w:val="28"/>
          <w:szCs w:val="28"/>
        </w:rPr>
        <w:t xml:space="preserve">, формируется в пределах утвержденного фонда оплаты труда Администрации </w:t>
      </w:r>
      <w:r>
        <w:rPr>
          <w:sz w:val="28"/>
          <w:szCs w:val="28"/>
        </w:rPr>
        <w:t>Кызыл-Урупского сельского поселения</w:t>
      </w:r>
      <w:r w:rsidR="00590E68" w:rsidRPr="00256F40">
        <w:rPr>
          <w:sz w:val="28"/>
          <w:szCs w:val="28"/>
        </w:rPr>
        <w:t>.</w:t>
      </w:r>
    </w:p>
    <w:p w:rsidR="00590E68" w:rsidRPr="00256F40" w:rsidRDefault="00590E68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56F40">
        <w:rPr>
          <w:sz w:val="28"/>
          <w:szCs w:val="28"/>
        </w:rPr>
        <w:t xml:space="preserve">Фонд для выплаты ежеквартальных премий муниципальным служащим, замещающим должности муниципальной службы в Администрации </w:t>
      </w:r>
      <w:r w:rsidR="00334672">
        <w:rPr>
          <w:sz w:val="28"/>
          <w:szCs w:val="28"/>
        </w:rPr>
        <w:t>Кызыл-Урупского сельского поселения</w:t>
      </w:r>
      <w:r w:rsidRPr="00256F40">
        <w:rPr>
          <w:sz w:val="28"/>
          <w:szCs w:val="28"/>
        </w:rPr>
        <w:t>, формируется в пределах утвержденного фонда оплаты труда Администрации</w:t>
      </w:r>
      <w:r w:rsidR="00334672">
        <w:rPr>
          <w:sz w:val="28"/>
          <w:szCs w:val="28"/>
        </w:rPr>
        <w:t>Кызыл-Урупского сельского поселения</w:t>
      </w:r>
      <w:r w:rsidRPr="00256F40">
        <w:rPr>
          <w:sz w:val="28"/>
          <w:szCs w:val="28"/>
        </w:rPr>
        <w:t>.</w:t>
      </w:r>
    </w:p>
    <w:p w:rsidR="00590E68" w:rsidRPr="00256F40" w:rsidRDefault="00334672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и главный бухгалтер администрации Кызыл-Урупского сельского поселения </w:t>
      </w:r>
      <w:r w:rsidR="00590E68" w:rsidRPr="00256F40">
        <w:rPr>
          <w:sz w:val="28"/>
          <w:szCs w:val="28"/>
        </w:rPr>
        <w:t xml:space="preserve"> ежеквартально определяет размер премиального фонда Администрации</w:t>
      </w:r>
      <w:r>
        <w:rPr>
          <w:sz w:val="28"/>
          <w:szCs w:val="28"/>
        </w:rPr>
        <w:t xml:space="preserve"> Кызыл-Урупского сельского поселения</w:t>
      </w:r>
      <w:r w:rsidR="00590E68" w:rsidRPr="00256F40">
        <w:rPr>
          <w:sz w:val="28"/>
          <w:szCs w:val="28"/>
        </w:rPr>
        <w:t xml:space="preserve">. При расчете премиального фонда Администрации </w:t>
      </w:r>
      <w:r>
        <w:rPr>
          <w:sz w:val="28"/>
          <w:szCs w:val="28"/>
        </w:rPr>
        <w:t xml:space="preserve"> Кызыл-Урупского сельского поселения </w:t>
      </w:r>
      <w:r w:rsidR="00590E68" w:rsidRPr="00256F40">
        <w:rPr>
          <w:sz w:val="28"/>
          <w:szCs w:val="28"/>
        </w:rPr>
        <w:t>также учитывается сложившаяся экономия по фонду оплаты труда.</w:t>
      </w:r>
    </w:p>
    <w:p w:rsidR="00590E68" w:rsidRDefault="00353508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90E68" w:rsidRPr="00256F40">
        <w:rPr>
          <w:sz w:val="28"/>
          <w:szCs w:val="28"/>
        </w:rPr>
        <w:t xml:space="preserve">.1.3. Размеры ежеквартальных премий </w:t>
      </w:r>
      <w:r w:rsidR="00B02DE0">
        <w:rPr>
          <w:sz w:val="28"/>
          <w:szCs w:val="28"/>
        </w:rPr>
        <w:t xml:space="preserve">не могут превышать </w:t>
      </w:r>
      <w:r w:rsidR="00334672">
        <w:rPr>
          <w:sz w:val="28"/>
          <w:szCs w:val="28"/>
        </w:rPr>
        <w:t xml:space="preserve"> 45% денежного содержания муниципального служащего</w:t>
      </w:r>
      <w:r w:rsidR="00590E68" w:rsidRPr="00256F40">
        <w:rPr>
          <w:sz w:val="28"/>
          <w:szCs w:val="28"/>
        </w:rPr>
        <w:t>.</w:t>
      </w:r>
    </w:p>
    <w:p w:rsidR="00590E68" w:rsidRPr="00256F40" w:rsidRDefault="00353508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и глава администрации сельского поселения </w:t>
      </w:r>
      <w:r w:rsidR="00590E68" w:rsidRPr="00256F40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главному бухгалтеру администрации Кызыл-Урупского се6льского поселения </w:t>
      </w:r>
      <w:r w:rsidR="00590E68" w:rsidRPr="00256F40">
        <w:rPr>
          <w:sz w:val="28"/>
          <w:szCs w:val="28"/>
        </w:rPr>
        <w:t xml:space="preserve">письменную информацию об установлении </w:t>
      </w:r>
      <w:r>
        <w:rPr>
          <w:sz w:val="28"/>
          <w:szCs w:val="28"/>
        </w:rPr>
        <w:t xml:space="preserve"> премии </w:t>
      </w:r>
      <w:r w:rsidR="00590E68" w:rsidRPr="00256F40">
        <w:rPr>
          <w:sz w:val="28"/>
          <w:szCs w:val="28"/>
        </w:rPr>
        <w:t>в отношении каждого муниципального служащего до 10 числа месяца, следующего за учетным периодом, за IV квартал - до 10 декабря.</w:t>
      </w:r>
    </w:p>
    <w:p w:rsidR="00353508" w:rsidRDefault="00590E68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56F40">
        <w:rPr>
          <w:sz w:val="28"/>
          <w:szCs w:val="28"/>
        </w:rPr>
        <w:t xml:space="preserve">Размер ежеквартальной премии муниципальным служащим не может превышать </w:t>
      </w:r>
      <w:r w:rsidR="00353508">
        <w:rPr>
          <w:sz w:val="28"/>
          <w:szCs w:val="28"/>
        </w:rPr>
        <w:t xml:space="preserve"> 45 % денежного содержания муниципальных служащих</w:t>
      </w:r>
    </w:p>
    <w:p w:rsidR="00590E68" w:rsidRPr="00256F40" w:rsidRDefault="00B02DE0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1.1.4 </w:t>
      </w:r>
      <w:r w:rsidR="00590E68" w:rsidRPr="00256F40">
        <w:rPr>
          <w:sz w:val="28"/>
          <w:szCs w:val="28"/>
        </w:rPr>
        <w:t>Р</w:t>
      </w:r>
      <w:r w:rsidR="00353508">
        <w:rPr>
          <w:sz w:val="28"/>
          <w:szCs w:val="28"/>
        </w:rPr>
        <w:t xml:space="preserve">аспоряжение </w:t>
      </w:r>
      <w:r w:rsidR="00590E68" w:rsidRPr="00256F40">
        <w:rPr>
          <w:sz w:val="28"/>
          <w:szCs w:val="28"/>
        </w:rPr>
        <w:t xml:space="preserve"> о</w:t>
      </w:r>
      <w:r>
        <w:rPr>
          <w:sz w:val="28"/>
          <w:szCs w:val="28"/>
        </w:rPr>
        <w:t>б  установлении и выплате</w:t>
      </w:r>
      <w:r w:rsidR="00590E68" w:rsidRPr="00256F40">
        <w:rPr>
          <w:sz w:val="28"/>
          <w:szCs w:val="28"/>
        </w:rPr>
        <w:t xml:space="preserve"> ежеквартальной премии муниципальн</w:t>
      </w:r>
      <w:r>
        <w:rPr>
          <w:sz w:val="28"/>
          <w:szCs w:val="28"/>
        </w:rPr>
        <w:t>ому</w:t>
      </w:r>
      <w:r w:rsidR="00590E68" w:rsidRPr="00256F4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="00590E68" w:rsidRPr="00256F40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="00590E68" w:rsidRPr="00256F4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353508">
        <w:rPr>
          <w:sz w:val="28"/>
          <w:szCs w:val="28"/>
        </w:rPr>
        <w:t xml:space="preserve">  главы администрации Кызыл-Урупского сельского поселения </w:t>
      </w:r>
      <w:r w:rsidR="00590E68" w:rsidRPr="00256F40">
        <w:rPr>
          <w:sz w:val="28"/>
          <w:szCs w:val="28"/>
        </w:rPr>
        <w:t xml:space="preserve">принимается главой </w:t>
      </w:r>
      <w:r w:rsidR="00353508">
        <w:rPr>
          <w:sz w:val="28"/>
          <w:szCs w:val="28"/>
        </w:rPr>
        <w:t xml:space="preserve"> Кызыл-Урупского сельского поселения, </w:t>
      </w:r>
      <w:r w:rsidR="00590E68" w:rsidRPr="00256F40">
        <w:rPr>
          <w:sz w:val="28"/>
          <w:szCs w:val="28"/>
        </w:rPr>
        <w:t xml:space="preserve">в соответствии с настоящим Положением </w:t>
      </w:r>
      <w:r w:rsidR="00353508">
        <w:rPr>
          <w:sz w:val="28"/>
          <w:szCs w:val="28"/>
        </w:rPr>
        <w:t xml:space="preserve">с учетом </w:t>
      </w:r>
      <w:r w:rsidR="00590E68" w:rsidRPr="00256F40">
        <w:rPr>
          <w:sz w:val="28"/>
          <w:szCs w:val="28"/>
        </w:rPr>
        <w:t xml:space="preserve"> оценки эффективности работы Администрации</w:t>
      </w:r>
      <w:r w:rsidR="00353508">
        <w:rPr>
          <w:sz w:val="28"/>
          <w:szCs w:val="28"/>
        </w:rPr>
        <w:t xml:space="preserve"> Кызыл-Урупского сельского поселения.</w:t>
      </w:r>
    </w:p>
    <w:p w:rsidR="00590E68" w:rsidRDefault="00B02DE0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1.1.5</w:t>
      </w:r>
      <w:r w:rsidR="00590E68" w:rsidRPr="00256F40">
        <w:rPr>
          <w:sz w:val="28"/>
          <w:szCs w:val="28"/>
        </w:rPr>
        <w:t xml:space="preserve">. </w:t>
      </w:r>
      <w:r w:rsidR="00353508">
        <w:rPr>
          <w:sz w:val="28"/>
          <w:szCs w:val="28"/>
        </w:rPr>
        <w:t xml:space="preserve">Распоряжение </w:t>
      </w:r>
      <w:r w:rsidR="00590E68" w:rsidRPr="00256F4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установлении и </w:t>
      </w:r>
      <w:r w:rsidR="00590E68" w:rsidRPr="00256F40">
        <w:rPr>
          <w:sz w:val="28"/>
          <w:szCs w:val="28"/>
        </w:rPr>
        <w:t xml:space="preserve"> выплате ежеквартальных премий </w:t>
      </w:r>
      <w:r w:rsidR="00031699">
        <w:rPr>
          <w:sz w:val="28"/>
          <w:szCs w:val="28"/>
        </w:rPr>
        <w:t>заместителю главы администрации</w:t>
      </w:r>
      <w:r w:rsidR="00353508">
        <w:rPr>
          <w:sz w:val="28"/>
          <w:szCs w:val="28"/>
        </w:rPr>
        <w:t xml:space="preserve">, главному бухгалтеру, ведущему специалисту принимается  главой </w:t>
      </w:r>
      <w:r w:rsidR="00590E68" w:rsidRPr="00256F40">
        <w:rPr>
          <w:sz w:val="28"/>
          <w:szCs w:val="28"/>
        </w:rPr>
        <w:t xml:space="preserve"> Администрации </w:t>
      </w:r>
      <w:r w:rsidR="00353508">
        <w:rPr>
          <w:sz w:val="28"/>
          <w:szCs w:val="28"/>
        </w:rPr>
        <w:t>Кызыл-Урупского сельского поселения</w:t>
      </w:r>
      <w:r w:rsidR="00590E68" w:rsidRPr="00256F40">
        <w:rPr>
          <w:sz w:val="28"/>
          <w:szCs w:val="28"/>
        </w:rPr>
        <w:t xml:space="preserve">. </w:t>
      </w:r>
    </w:p>
    <w:p w:rsidR="00B02DE0" w:rsidRPr="00256F40" w:rsidRDefault="00B02DE0" w:rsidP="00B02DE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1.1.6 </w:t>
      </w:r>
      <w:r w:rsidR="00353D11">
        <w:rPr>
          <w:sz w:val="28"/>
          <w:szCs w:val="28"/>
        </w:rPr>
        <w:t>П</w:t>
      </w:r>
      <w:r w:rsidRPr="00256F40">
        <w:rPr>
          <w:sz w:val="28"/>
          <w:szCs w:val="28"/>
        </w:rPr>
        <w:t xml:space="preserve">исьменную информацию об установлении </w:t>
      </w:r>
      <w:r>
        <w:rPr>
          <w:sz w:val="28"/>
          <w:szCs w:val="28"/>
        </w:rPr>
        <w:t xml:space="preserve"> премии </w:t>
      </w:r>
      <w:r w:rsidRPr="00256F40">
        <w:rPr>
          <w:sz w:val="28"/>
          <w:szCs w:val="28"/>
        </w:rPr>
        <w:t>в отношении каждого муниципального служащего</w:t>
      </w:r>
      <w:r w:rsidR="00353D11">
        <w:rPr>
          <w:sz w:val="28"/>
          <w:szCs w:val="28"/>
        </w:rPr>
        <w:t xml:space="preserve"> представляется главному бухгалтеру администрации Кызыл-Урупского сельского поселения</w:t>
      </w:r>
      <w:r w:rsidRPr="00256F40">
        <w:rPr>
          <w:sz w:val="28"/>
          <w:szCs w:val="28"/>
        </w:rPr>
        <w:t xml:space="preserve"> до 10 числа месяца, следующего за учетным периодом, за IV квартал - до 10 декабря.</w:t>
      </w:r>
    </w:p>
    <w:p w:rsidR="00B02DE0" w:rsidRPr="00256F40" w:rsidRDefault="00B02DE0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90E68" w:rsidRPr="00256F40" w:rsidRDefault="00353508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90E68" w:rsidRPr="00256F40">
        <w:rPr>
          <w:sz w:val="28"/>
          <w:szCs w:val="28"/>
        </w:rPr>
        <w:t>.1.7.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590E68" w:rsidRPr="00256F40" w:rsidRDefault="00590E68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56F40">
        <w:rPr>
          <w:sz w:val="28"/>
          <w:szCs w:val="28"/>
        </w:rPr>
        <w:t xml:space="preserve">5.2. По результатам выполнения разовых и иных поручений муниципальным служащим, замещающим должности муниципальной службы </w:t>
      </w:r>
      <w:r w:rsidR="00353508">
        <w:rPr>
          <w:sz w:val="28"/>
          <w:szCs w:val="28"/>
        </w:rPr>
        <w:t>Кызыл-Урупского сельского поселения,</w:t>
      </w:r>
      <w:r w:rsidRPr="00256F40">
        <w:rPr>
          <w:sz w:val="28"/>
          <w:szCs w:val="28"/>
        </w:rPr>
        <w:t xml:space="preserve"> может выплачиваться единовременная премия.</w:t>
      </w:r>
    </w:p>
    <w:p w:rsidR="00590E68" w:rsidRPr="00256F40" w:rsidRDefault="00590E68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56F40">
        <w:rPr>
          <w:sz w:val="28"/>
          <w:szCs w:val="28"/>
        </w:rPr>
        <w:t xml:space="preserve">5.2.1. Решение о выплате единовременной премии принимается главой </w:t>
      </w:r>
      <w:r w:rsidR="00353508">
        <w:rPr>
          <w:sz w:val="28"/>
          <w:szCs w:val="28"/>
        </w:rPr>
        <w:t xml:space="preserve">сельского поселения и главой администрации сельского поселения по результатам работы конкретного муниципального служащего, о чем указывается в </w:t>
      </w:r>
      <w:r w:rsidR="00330CE3">
        <w:rPr>
          <w:sz w:val="28"/>
          <w:szCs w:val="28"/>
        </w:rPr>
        <w:t>соответствующем представлении.</w:t>
      </w:r>
    </w:p>
    <w:p w:rsidR="00590E68" w:rsidRPr="00256F40" w:rsidRDefault="00590E68" w:rsidP="00590E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56F40">
        <w:rPr>
          <w:sz w:val="28"/>
          <w:szCs w:val="28"/>
        </w:rPr>
        <w:t xml:space="preserve">5.2.3. Решение о выплате единовременной премии оформляется распоряжением </w:t>
      </w:r>
      <w:r w:rsidR="00330CE3">
        <w:rPr>
          <w:sz w:val="28"/>
          <w:szCs w:val="28"/>
        </w:rPr>
        <w:t xml:space="preserve"> главы</w:t>
      </w:r>
      <w:r w:rsidR="00470F13">
        <w:rPr>
          <w:sz w:val="28"/>
          <w:szCs w:val="28"/>
        </w:rPr>
        <w:t xml:space="preserve"> поселения </w:t>
      </w:r>
      <w:r w:rsidR="00330CE3">
        <w:rPr>
          <w:sz w:val="28"/>
          <w:szCs w:val="28"/>
        </w:rPr>
        <w:t xml:space="preserve"> и главы </w:t>
      </w:r>
      <w:r w:rsidRPr="00256F40">
        <w:rPr>
          <w:sz w:val="28"/>
          <w:szCs w:val="28"/>
        </w:rPr>
        <w:t xml:space="preserve">Администрации </w:t>
      </w:r>
      <w:r w:rsidR="00330CE3">
        <w:rPr>
          <w:sz w:val="28"/>
          <w:szCs w:val="28"/>
        </w:rPr>
        <w:t xml:space="preserve">  Кызыл-Урупского сельского поселения</w:t>
      </w:r>
    </w:p>
    <w:p w:rsidR="00330CE3" w:rsidRDefault="00330CE3" w:rsidP="00330CE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53D11" w:rsidRDefault="00353D11" w:rsidP="00330CE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53D11" w:rsidRDefault="00353D11" w:rsidP="00330CE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90E68" w:rsidRDefault="00590E68" w:rsidP="00330CE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56F40">
        <w:rPr>
          <w:rFonts w:ascii="Times New Roman" w:hAnsi="Times New Roman"/>
          <w:sz w:val="28"/>
          <w:szCs w:val="28"/>
        </w:rPr>
        <w:t>Председатель Со</w:t>
      </w:r>
      <w:r w:rsidR="00330CE3">
        <w:rPr>
          <w:rFonts w:ascii="Times New Roman" w:hAnsi="Times New Roman"/>
          <w:sz w:val="28"/>
          <w:szCs w:val="28"/>
        </w:rPr>
        <w:t xml:space="preserve">вета </w:t>
      </w:r>
      <w:r w:rsidR="00330CE3">
        <w:rPr>
          <w:rFonts w:ascii="Times New Roman" w:hAnsi="Times New Roman"/>
          <w:sz w:val="28"/>
          <w:szCs w:val="28"/>
        </w:rPr>
        <w:br/>
        <w:t xml:space="preserve">Кызыл-Урупского сельского поселения </w:t>
      </w:r>
      <w:r w:rsidRPr="00256F40">
        <w:rPr>
          <w:rFonts w:ascii="Times New Roman" w:hAnsi="Times New Roman"/>
          <w:sz w:val="28"/>
          <w:szCs w:val="28"/>
        </w:rPr>
        <w:t>–</w:t>
      </w:r>
    </w:p>
    <w:p w:rsidR="00330CE3" w:rsidRDefault="00590E68" w:rsidP="00330CE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56F40">
        <w:rPr>
          <w:rFonts w:ascii="Times New Roman" w:hAnsi="Times New Roman"/>
          <w:sz w:val="28"/>
          <w:szCs w:val="28"/>
        </w:rPr>
        <w:t xml:space="preserve">лава </w:t>
      </w:r>
      <w:r w:rsidR="00330CE3">
        <w:rPr>
          <w:rFonts w:ascii="Times New Roman" w:hAnsi="Times New Roman"/>
          <w:sz w:val="28"/>
          <w:szCs w:val="28"/>
        </w:rPr>
        <w:t xml:space="preserve">Кызыл-Урупского сельского поселения </w:t>
      </w:r>
    </w:p>
    <w:p w:rsidR="00590E68" w:rsidRDefault="00330CE3" w:rsidP="00330CE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</w:r>
      <w:r>
        <w:rPr>
          <w:rFonts w:ascii="Times New Roman" w:hAnsi="Times New Roman"/>
          <w:sz w:val="28"/>
          <w:szCs w:val="28"/>
        </w:rPr>
        <w:br/>
        <w:t>Карачаево-Черкесской Республики</w:t>
      </w:r>
      <w:r w:rsidR="00590E68">
        <w:rPr>
          <w:rFonts w:ascii="Times New Roman" w:hAnsi="Times New Roman"/>
          <w:sz w:val="28"/>
          <w:szCs w:val="28"/>
        </w:rPr>
        <w:tab/>
      </w:r>
      <w:r w:rsidR="00590E68">
        <w:rPr>
          <w:rFonts w:ascii="Times New Roman" w:hAnsi="Times New Roman"/>
          <w:sz w:val="28"/>
          <w:szCs w:val="28"/>
        </w:rPr>
        <w:tab/>
      </w:r>
      <w:r w:rsidR="00590E68">
        <w:rPr>
          <w:rFonts w:ascii="Times New Roman" w:hAnsi="Times New Roman"/>
          <w:sz w:val="28"/>
          <w:szCs w:val="28"/>
        </w:rPr>
        <w:tab/>
      </w:r>
      <w:r w:rsidR="00590E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Д.Ш. Шунгаров</w:t>
      </w:r>
    </w:p>
    <w:p w:rsidR="00031699" w:rsidRDefault="00031699" w:rsidP="00330CE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31699" w:rsidRDefault="00031699" w:rsidP="00031699">
      <w:pPr>
        <w:pStyle w:val="ae"/>
        <w:spacing w:after="0"/>
        <w:ind w:left="5103"/>
        <w:jc w:val="both"/>
        <w:rPr>
          <w:sz w:val="28"/>
          <w:szCs w:val="28"/>
        </w:rPr>
      </w:pPr>
    </w:p>
    <w:p w:rsidR="00DF3BC1" w:rsidRDefault="00DF3BC1" w:rsidP="00031699">
      <w:pPr>
        <w:pStyle w:val="ae"/>
        <w:spacing w:after="0"/>
        <w:ind w:left="5103"/>
        <w:jc w:val="right"/>
        <w:rPr>
          <w:sz w:val="28"/>
          <w:szCs w:val="28"/>
        </w:rPr>
      </w:pPr>
    </w:p>
    <w:p w:rsidR="00DF3BC1" w:rsidRDefault="00DF3BC1" w:rsidP="00031699">
      <w:pPr>
        <w:pStyle w:val="ae"/>
        <w:spacing w:after="0"/>
        <w:ind w:left="5103"/>
        <w:jc w:val="right"/>
        <w:rPr>
          <w:sz w:val="28"/>
          <w:szCs w:val="28"/>
        </w:rPr>
      </w:pPr>
    </w:p>
    <w:p w:rsidR="00DF3BC1" w:rsidRDefault="00DF3BC1" w:rsidP="00031699">
      <w:pPr>
        <w:pStyle w:val="ae"/>
        <w:spacing w:after="0"/>
        <w:ind w:left="5103"/>
        <w:jc w:val="right"/>
        <w:rPr>
          <w:sz w:val="28"/>
          <w:szCs w:val="28"/>
        </w:rPr>
      </w:pPr>
    </w:p>
    <w:p w:rsidR="00DF3BC1" w:rsidRDefault="00DF3BC1" w:rsidP="00031699">
      <w:pPr>
        <w:pStyle w:val="ae"/>
        <w:spacing w:after="0"/>
        <w:ind w:left="5103"/>
        <w:jc w:val="right"/>
        <w:rPr>
          <w:sz w:val="28"/>
          <w:szCs w:val="28"/>
        </w:rPr>
      </w:pPr>
    </w:p>
    <w:p w:rsidR="00DF3BC1" w:rsidRDefault="00DF3BC1" w:rsidP="00031699">
      <w:pPr>
        <w:pStyle w:val="ae"/>
        <w:spacing w:after="0"/>
        <w:ind w:left="5103"/>
        <w:jc w:val="right"/>
        <w:rPr>
          <w:sz w:val="28"/>
          <w:szCs w:val="28"/>
        </w:rPr>
      </w:pPr>
    </w:p>
    <w:p w:rsidR="00930A9C" w:rsidRDefault="00930A9C" w:rsidP="00031699">
      <w:pPr>
        <w:pStyle w:val="ae"/>
        <w:spacing w:after="0"/>
        <w:ind w:left="5103"/>
        <w:jc w:val="right"/>
        <w:rPr>
          <w:sz w:val="28"/>
          <w:szCs w:val="28"/>
        </w:rPr>
      </w:pPr>
    </w:p>
    <w:p w:rsidR="00470F13" w:rsidRDefault="00470F13" w:rsidP="00031699">
      <w:pPr>
        <w:pStyle w:val="ae"/>
        <w:spacing w:after="0"/>
        <w:ind w:left="5103"/>
        <w:jc w:val="right"/>
        <w:rPr>
          <w:sz w:val="28"/>
          <w:szCs w:val="28"/>
        </w:rPr>
      </w:pPr>
    </w:p>
    <w:p w:rsidR="00470F13" w:rsidRDefault="00470F13" w:rsidP="00031699">
      <w:pPr>
        <w:pStyle w:val="ae"/>
        <w:spacing w:after="0"/>
        <w:ind w:left="5103"/>
        <w:jc w:val="right"/>
        <w:rPr>
          <w:sz w:val="28"/>
          <w:szCs w:val="28"/>
        </w:rPr>
      </w:pPr>
    </w:p>
    <w:p w:rsidR="00470F13" w:rsidRDefault="00470F13" w:rsidP="00031699">
      <w:pPr>
        <w:pStyle w:val="ae"/>
        <w:spacing w:after="0"/>
        <w:ind w:left="5103"/>
        <w:jc w:val="right"/>
        <w:rPr>
          <w:sz w:val="28"/>
          <w:szCs w:val="28"/>
        </w:rPr>
      </w:pPr>
    </w:p>
    <w:p w:rsidR="00031699" w:rsidRPr="00470F13" w:rsidRDefault="00031699" w:rsidP="00031699">
      <w:pPr>
        <w:pStyle w:val="ae"/>
        <w:spacing w:after="0"/>
        <w:ind w:left="5103"/>
        <w:jc w:val="right"/>
        <w:rPr>
          <w:sz w:val="26"/>
          <w:szCs w:val="26"/>
        </w:rPr>
      </w:pPr>
      <w:r w:rsidRPr="00470F13">
        <w:rPr>
          <w:sz w:val="26"/>
          <w:szCs w:val="26"/>
        </w:rPr>
        <w:t>Приложение 6</w:t>
      </w:r>
    </w:p>
    <w:p w:rsidR="007D2CEE" w:rsidRPr="00470F13" w:rsidRDefault="00031699" w:rsidP="00031699">
      <w:pPr>
        <w:pStyle w:val="ae"/>
        <w:spacing w:after="0"/>
        <w:ind w:left="5103"/>
        <w:jc w:val="right"/>
        <w:rPr>
          <w:sz w:val="26"/>
          <w:szCs w:val="26"/>
        </w:rPr>
      </w:pPr>
      <w:r w:rsidRPr="00470F13">
        <w:rPr>
          <w:sz w:val="26"/>
          <w:szCs w:val="26"/>
        </w:rPr>
        <w:t xml:space="preserve">к решению Совета </w:t>
      </w:r>
      <w:r w:rsidRPr="00470F13">
        <w:rPr>
          <w:sz w:val="26"/>
          <w:szCs w:val="26"/>
        </w:rPr>
        <w:br/>
        <w:t>Кызыл-Урупского</w:t>
      </w:r>
    </w:p>
    <w:p w:rsidR="00031699" w:rsidRPr="00470F13" w:rsidRDefault="00031699" w:rsidP="00031699">
      <w:pPr>
        <w:pStyle w:val="ae"/>
        <w:spacing w:after="0"/>
        <w:ind w:left="5103"/>
        <w:jc w:val="right"/>
        <w:rPr>
          <w:sz w:val="26"/>
          <w:szCs w:val="26"/>
        </w:rPr>
      </w:pPr>
      <w:r w:rsidRPr="00470F13">
        <w:rPr>
          <w:sz w:val="26"/>
          <w:szCs w:val="26"/>
        </w:rPr>
        <w:t xml:space="preserve"> сельского поселения</w:t>
      </w:r>
    </w:p>
    <w:p w:rsidR="00031699" w:rsidRPr="00470F13" w:rsidRDefault="00470F13" w:rsidP="00031699">
      <w:pPr>
        <w:pStyle w:val="ae"/>
        <w:spacing w:after="0"/>
        <w:ind w:left="5103"/>
        <w:jc w:val="center"/>
        <w:rPr>
          <w:color w:val="333333"/>
          <w:sz w:val="26"/>
          <w:szCs w:val="26"/>
        </w:rPr>
      </w:pPr>
      <w:bookmarkStart w:id="0" w:name="_GoBack"/>
      <w:bookmarkEnd w:id="0"/>
      <w:r w:rsidRPr="00470F13">
        <w:rPr>
          <w:sz w:val="26"/>
          <w:szCs w:val="26"/>
        </w:rPr>
        <w:t xml:space="preserve">                        </w:t>
      </w:r>
      <w:r w:rsidR="00031699" w:rsidRPr="00470F13">
        <w:rPr>
          <w:sz w:val="26"/>
          <w:szCs w:val="26"/>
        </w:rPr>
        <w:t>от</w:t>
      </w:r>
      <w:r w:rsidR="00930A9C" w:rsidRPr="00470F13">
        <w:rPr>
          <w:color w:val="333333"/>
          <w:sz w:val="26"/>
          <w:szCs w:val="26"/>
        </w:rPr>
        <w:t>14.01.2020г №150</w:t>
      </w:r>
    </w:p>
    <w:p w:rsidR="00470F13" w:rsidRPr="00470F13" w:rsidRDefault="00470F13" w:rsidP="0007317F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 xml:space="preserve"> </w:t>
      </w:r>
    </w:p>
    <w:p w:rsidR="00031699" w:rsidRPr="00470F13" w:rsidRDefault="00031699" w:rsidP="0007317F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>Размер и порядок выплаты муниципальным служащим Кызыл-Урупского сельского поселения Урупского муниципального района Карачаево-Черкесской Республики единовременного</w:t>
      </w:r>
      <w:r w:rsidR="0007317F" w:rsidRPr="00470F13">
        <w:rPr>
          <w:rFonts w:ascii="Times New Roman" w:hAnsi="Times New Roman"/>
          <w:sz w:val="26"/>
          <w:szCs w:val="26"/>
        </w:rPr>
        <w:t xml:space="preserve"> денежного вознаграждения </w:t>
      </w:r>
      <w:r w:rsidR="00864C31" w:rsidRPr="00470F13">
        <w:rPr>
          <w:rFonts w:ascii="Times New Roman" w:hAnsi="Times New Roman"/>
          <w:sz w:val="26"/>
          <w:szCs w:val="26"/>
        </w:rPr>
        <w:t>(</w:t>
      </w:r>
      <w:r w:rsidR="00FF56F2" w:rsidRPr="00470F13">
        <w:rPr>
          <w:rFonts w:ascii="Times New Roman" w:hAnsi="Times New Roman"/>
          <w:sz w:val="26"/>
          <w:szCs w:val="26"/>
        </w:rPr>
        <w:t>выходно</w:t>
      </w:r>
      <w:r w:rsidR="00864C31" w:rsidRPr="00470F13">
        <w:rPr>
          <w:rFonts w:ascii="Times New Roman" w:hAnsi="Times New Roman"/>
          <w:sz w:val="26"/>
          <w:szCs w:val="26"/>
        </w:rPr>
        <w:t>го</w:t>
      </w:r>
      <w:r w:rsidR="00FF56F2" w:rsidRPr="00470F13">
        <w:rPr>
          <w:rFonts w:ascii="Times New Roman" w:hAnsi="Times New Roman"/>
          <w:sz w:val="26"/>
          <w:szCs w:val="26"/>
        </w:rPr>
        <w:t xml:space="preserve"> пособи</w:t>
      </w:r>
      <w:r w:rsidR="00864C31" w:rsidRPr="00470F13">
        <w:rPr>
          <w:rFonts w:ascii="Times New Roman" w:hAnsi="Times New Roman"/>
          <w:sz w:val="26"/>
          <w:szCs w:val="26"/>
        </w:rPr>
        <w:t xml:space="preserve">я) при увольнении </w:t>
      </w:r>
      <w:r w:rsidR="00864C31" w:rsidRPr="00470F13">
        <w:rPr>
          <w:rFonts w:ascii="Times New Roman" w:hAnsi="Times New Roman"/>
          <w:sz w:val="26"/>
          <w:szCs w:val="26"/>
        </w:rPr>
        <w:br/>
        <w:t>с муниципальной службы</w:t>
      </w:r>
    </w:p>
    <w:p w:rsidR="00FF56F2" w:rsidRPr="00470F13" w:rsidRDefault="00470F13" w:rsidP="00470F13">
      <w:pPr>
        <w:pStyle w:val="ConsPlusNormal"/>
        <w:widowControl/>
        <w:ind w:firstLine="540"/>
        <w:rPr>
          <w:rFonts w:ascii="Times New Roman" w:hAnsi="Times New Roman"/>
          <w:b/>
          <w:sz w:val="26"/>
          <w:szCs w:val="26"/>
        </w:rPr>
      </w:pPr>
      <w:r w:rsidRPr="00470F13">
        <w:rPr>
          <w:rFonts w:ascii="Times New Roman" w:hAnsi="Times New Roman"/>
          <w:b/>
          <w:sz w:val="26"/>
          <w:szCs w:val="26"/>
        </w:rPr>
        <w:t xml:space="preserve">                                    (</w:t>
      </w:r>
      <w:r w:rsidR="00FF56F2" w:rsidRPr="00470F13">
        <w:rPr>
          <w:rFonts w:ascii="Times New Roman" w:hAnsi="Times New Roman"/>
          <w:b/>
          <w:sz w:val="26"/>
          <w:szCs w:val="26"/>
        </w:rPr>
        <w:t>основание ст. 178 ТКРФ</w:t>
      </w:r>
      <w:r w:rsidRPr="00470F13">
        <w:rPr>
          <w:rFonts w:ascii="Times New Roman" w:hAnsi="Times New Roman"/>
          <w:b/>
          <w:sz w:val="26"/>
          <w:szCs w:val="26"/>
        </w:rPr>
        <w:t>)</w:t>
      </w:r>
    </w:p>
    <w:p w:rsidR="00470F13" w:rsidRPr="00470F13" w:rsidRDefault="00470F13" w:rsidP="00470F13">
      <w:pPr>
        <w:pStyle w:val="ConsPlusNormal"/>
        <w:widowControl/>
        <w:ind w:firstLine="540"/>
        <w:rPr>
          <w:rFonts w:ascii="Times New Roman" w:hAnsi="Times New Roman"/>
          <w:b/>
          <w:sz w:val="26"/>
          <w:szCs w:val="26"/>
        </w:rPr>
      </w:pPr>
    </w:p>
    <w:p w:rsidR="00031699" w:rsidRPr="00470F13" w:rsidRDefault="00031699" w:rsidP="00031699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 xml:space="preserve">1. Муниципальным служащим  Кызыл-Урупского сельского поселения Урупского муниципального района Карачаево-Черкесской Республики  (далее </w:t>
      </w:r>
      <w:r w:rsidR="007211D4" w:rsidRPr="00470F13">
        <w:rPr>
          <w:rFonts w:ascii="Times New Roman" w:hAnsi="Times New Roman"/>
          <w:sz w:val="26"/>
          <w:szCs w:val="26"/>
        </w:rPr>
        <w:t xml:space="preserve">– муниципальные служащие) </w:t>
      </w:r>
      <w:r w:rsidRPr="00470F13">
        <w:rPr>
          <w:rFonts w:ascii="Times New Roman" w:hAnsi="Times New Roman"/>
          <w:sz w:val="26"/>
          <w:szCs w:val="26"/>
        </w:rPr>
        <w:t xml:space="preserve">за счет средств бюджета поселения при увольнении выплачивается </w:t>
      </w:r>
      <w:r w:rsidR="00FF56F2" w:rsidRPr="00470F13">
        <w:rPr>
          <w:rFonts w:ascii="Times New Roman" w:hAnsi="Times New Roman"/>
          <w:sz w:val="26"/>
          <w:szCs w:val="26"/>
        </w:rPr>
        <w:t xml:space="preserve">выходное </w:t>
      </w:r>
      <w:r w:rsidRPr="00470F13">
        <w:rPr>
          <w:rFonts w:ascii="Times New Roman" w:hAnsi="Times New Roman"/>
          <w:sz w:val="26"/>
          <w:szCs w:val="26"/>
        </w:rPr>
        <w:t>пособие последующим основаниям:</w:t>
      </w:r>
    </w:p>
    <w:p w:rsidR="00031699" w:rsidRPr="00470F13" w:rsidRDefault="00031699" w:rsidP="00031699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>а) ликвидация органа местного самоуправления, а также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</w:t>
      </w:r>
    </w:p>
    <w:p w:rsidR="00031699" w:rsidRPr="00470F13" w:rsidRDefault="00031699" w:rsidP="00031699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>б) истечение срока трудового договора;</w:t>
      </w:r>
    </w:p>
    <w:p w:rsidR="00031699" w:rsidRPr="00470F13" w:rsidRDefault="00031699" w:rsidP="00031699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>в) достижение муниципальным служащим предельного возраста, установленного для замещения должности муниципальной службы;</w:t>
      </w:r>
    </w:p>
    <w:p w:rsidR="00031699" w:rsidRPr="00470F13" w:rsidRDefault="00031699" w:rsidP="00031699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>г)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031699" w:rsidRPr="00470F13" w:rsidRDefault="00031699" w:rsidP="00031699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>д)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031699" w:rsidRPr="00470F13" w:rsidRDefault="00031699" w:rsidP="00031699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>е) расторжение трудового договора по инициативе муниципального служащего.</w:t>
      </w:r>
    </w:p>
    <w:p w:rsidR="00031699" w:rsidRPr="00470F13" w:rsidRDefault="00031699" w:rsidP="00031699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 xml:space="preserve">3. </w:t>
      </w:r>
      <w:r w:rsidR="0007317F" w:rsidRPr="00470F13">
        <w:rPr>
          <w:rFonts w:ascii="Times New Roman" w:hAnsi="Times New Roman"/>
          <w:sz w:val="26"/>
          <w:szCs w:val="26"/>
        </w:rPr>
        <w:t xml:space="preserve">Выходное </w:t>
      </w:r>
      <w:r w:rsidRPr="00470F13">
        <w:rPr>
          <w:rFonts w:ascii="Times New Roman" w:hAnsi="Times New Roman"/>
          <w:sz w:val="26"/>
          <w:szCs w:val="26"/>
        </w:rPr>
        <w:t xml:space="preserve"> пособие выплачивается однократно</w:t>
      </w:r>
      <w:r w:rsidR="0007317F" w:rsidRPr="00470F13">
        <w:rPr>
          <w:rFonts w:ascii="Times New Roman" w:hAnsi="Times New Roman"/>
          <w:sz w:val="26"/>
          <w:szCs w:val="26"/>
        </w:rPr>
        <w:t xml:space="preserve">, исходя из размера должностного оклада </w:t>
      </w:r>
      <w:r w:rsidRPr="00470F13">
        <w:rPr>
          <w:rFonts w:ascii="Times New Roman" w:hAnsi="Times New Roman"/>
          <w:sz w:val="26"/>
          <w:szCs w:val="26"/>
        </w:rPr>
        <w:t xml:space="preserve"> при увольнении с муниципальной службы в следующих размерах:</w:t>
      </w:r>
    </w:p>
    <w:p w:rsidR="00031699" w:rsidRPr="00470F13" w:rsidRDefault="00031699" w:rsidP="00031699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>в размере 3-кратного должностного оклада</w:t>
      </w:r>
      <w:r w:rsidR="007D2CEE" w:rsidRPr="00470F13">
        <w:rPr>
          <w:rFonts w:ascii="Times New Roman" w:hAnsi="Times New Roman"/>
          <w:sz w:val="26"/>
          <w:szCs w:val="26"/>
        </w:rPr>
        <w:t xml:space="preserve"> при наличии  стажа работысвыше 5 до 10 лет</w:t>
      </w:r>
      <w:r w:rsidRPr="00470F13">
        <w:rPr>
          <w:rFonts w:ascii="Times New Roman" w:hAnsi="Times New Roman"/>
          <w:sz w:val="26"/>
          <w:szCs w:val="26"/>
        </w:rPr>
        <w:t>;</w:t>
      </w:r>
    </w:p>
    <w:p w:rsidR="00031699" w:rsidRPr="00470F13" w:rsidRDefault="00031699" w:rsidP="00031699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>в размере 5-кратного должностного оклада</w:t>
      </w:r>
      <w:r w:rsidR="007D2CEE" w:rsidRPr="00470F13">
        <w:rPr>
          <w:rFonts w:ascii="Times New Roman" w:hAnsi="Times New Roman"/>
          <w:sz w:val="26"/>
          <w:szCs w:val="26"/>
        </w:rPr>
        <w:t>при наличии  стажа работысвыше 10 до 15 лет</w:t>
      </w:r>
      <w:r w:rsidRPr="00470F13">
        <w:rPr>
          <w:rFonts w:ascii="Times New Roman" w:hAnsi="Times New Roman"/>
          <w:sz w:val="26"/>
          <w:szCs w:val="26"/>
        </w:rPr>
        <w:t>;</w:t>
      </w:r>
    </w:p>
    <w:p w:rsidR="007D2CEE" w:rsidRPr="00470F13" w:rsidRDefault="00031699" w:rsidP="007D2CEE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>в размере 7-кратного должностного оклада</w:t>
      </w:r>
      <w:r w:rsidR="007D2CEE" w:rsidRPr="00470F13">
        <w:rPr>
          <w:rFonts w:ascii="Times New Roman" w:hAnsi="Times New Roman"/>
          <w:sz w:val="26"/>
          <w:szCs w:val="26"/>
        </w:rPr>
        <w:t>при наличии  стажа работысвыше 10 до 15 лет;</w:t>
      </w:r>
    </w:p>
    <w:p w:rsidR="00470F13" w:rsidRPr="00470F13" w:rsidRDefault="00470F13" w:rsidP="00F84F38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F84F38" w:rsidRPr="00470F13" w:rsidRDefault="00F84F38" w:rsidP="00F84F38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 xml:space="preserve">Председатель Совета </w:t>
      </w:r>
      <w:r w:rsidRPr="00470F13">
        <w:rPr>
          <w:rFonts w:ascii="Times New Roman" w:hAnsi="Times New Roman"/>
          <w:sz w:val="26"/>
          <w:szCs w:val="26"/>
        </w:rPr>
        <w:br/>
        <w:t>Кызыл-Урупского сельского поселения –</w:t>
      </w:r>
    </w:p>
    <w:p w:rsidR="00F84F38" w:rsidRPr="00470F13" w:rsidRDefault="00F84F38" w:rsidP="00F84F38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 xml:space="preserve">глава Кызыл-Урупского сельского поселения </w:t>
      </w:r>
    </w:p>
    <w:p w:rsidR="00F84F38" w:rsidRPr="00470F13" w:rsidRDefault="00F84F38" w:rsidP="00864C31">
      <w:pPr>
        <w:pStyle w:val="ConsPlusNormal"/>
        <w:ind w:firstLine="0"/>
        <w:rPr>
          <w:sz w:val="26"/>
          <w:szCs w:val="26"/>
        </w:rPr>
      </w:pPr>
      <w:r w:rsidRPr="00470F13">
        <w:rPr>
          <w:rFonts w:ascii="Times New Roman" w:hAnsi="Times New Roman"/>
          <w:sz w:val="26"/>
          <w:szCs w:val="26"/>
        </w:rPr>
        <w:t xml:space="preserve">Урупского муниципального района </w:t>
      </w:r>
      <w:r w:rsidR="007D2CEE" w:rsidRPr="00470F13">
        <w:rPr>
          <w:rFonts w:ascii="Times New Roman" w:hAnsi="Times New Roman"/>
          <w:sz w:val="26"/>
          <w:szCs w:val="26"/>
        </w:rPr>
        <w:br/>
      </w:r>
      <w:r w:rsidRPr="00470F13">
        <w:rPr>
          <w:rFonts w:ascii="Times New Roman" w:hAnsi="Times New Roman"/>
          <w:sz w:val="26"/>
          <w:szCs w:val="26"/>
        </w:rPr>
        <w:t>Карачаево-Черкесской Республики</w:t>
      </w:r>
      <w:r w:rsidRPr="00470F13">
        <w:rPr>
          <w:rFonts w:ascii="Times New Roman" w:hAnsi="Times New Roman"/>
          <w:sz w:val="26"/>
          <w:szCs w:val="26"/>
        </w:rPr>
        <w:tab/>
      </w:r>
      <w:r w:rsidRPr="00470F13">
        <w:rPr>
          <w:rFonts w:ascii="Times New Roman" w:hAnsi="Times New Roman"/>
          <w:sz w:val="26"/>
          <w:szCs w:val="26"/>
        </w:rPr>
        <w:tab/>
      </w:r>
      <w:r w:rsidRPr="00470F13">
        <w:rPr>
          <w:rFonts w:ascii="Times New Roman" w:hAnsi="Times New Roman"/>
          <w:sz w:val="26"/>
          <w:szCs w:val="26"/>
        </w:rPr>
        <w:tab/>
      </w:r>
      <w:r w:rsidRPr="00470F13">
        <w:rPr>
          <w:rFonts w:ascii="Times New Roman" w:hAnsi="Times New Roman"/>
          <w:sz w:val="26"/>
          <w:szCs w:val="26"/>
        </w:rPr>
        <w:tab/>
        <w:t xml:space="preserve">             Д.Ш. Шунгаров</w:t>
      </w:r>
    </w:p>
    <w:p w:rsidR="00F84F38" w:rsidRDefault="00F84F38" w:rsidP="00F84F38">
      <w:pPr>
        <w:ind w:left="5664"/>
        <w:jc w:val="both"/>
        <w:rPr>
          <w:sz w:val="28"/>
          <w:szCs w:val="28"/>
        </w:rPr>
      </w:pPr>
    </w:p>
    <w:p w:rsidR="00F84F38" w:rsidRDefault="00F84F38" w:rsidP="00F84F38">
      <w:pPr>
        <w:ind w:left="5664"/>
        <w:jc w:val="both"/>
        <w:rPr>
          <w:sz w:val="28"/>
          <w:szCs w:val="28"/>
        </w:rPr>
      </w:pPr>
    </w:p>
    <w:p w:rsidR="00003620" w:rsidRDefault="00003620" w:rsidP="00DF3BC1">
      <w:pPr>
        <w:pStyle w:val="ae"/>
        <w:spacing w:after="0"/>
        <w:ind w:left="5103"/>
        <w:jc w:val="right"/>
        <w:rPr>
          <w:sz w:val="28"/>
          <w:szCs w:val="28"/>
        </w:rPr>
      </w:pPr>
    </w:p>
    <w:p w:rsidR="00DF3BC1" w:rsidRPr="00256F40" w:rsidRDefault="00DF3BC1" w:rsidP="00DF3BC1">
      <w:pPr>
        <w:pStyle w:val="ae"/>
        <w:spacing w:after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DF3BC1" w:rsidRDefault="00DF3BC1" w:rsidP="00DF3BC1">
      <w:pPr>
        <w:pStyle w:val="ae"/>
        <w:spacing w:after="0"/>
        <w:ind w:left="5103"/>
        <w:jc w:val="right"/>
        <w:rPr>
          <w:sz w:val="28"/>
          <w:szCs w:val="28"/>
        </w:rPr>
      </w:pPr>
      <w:r w:rsidRPr="00256F4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br/>
        <w:t>Кызыл-Урупского</w:t>
      </w:r>
      <w:r w:rsidR="00F54AE4">
        <w:rPr>
          <w:sz w:val="28"/>
          <w:szCs w:val="28"/>
        </w:rPr>
        <w:br/>
      </w:r>
      <w:r>
        <w:rPr>
          <w:sz w:val="28"/>
          <w:szCs w:val="28"/>
        </w:rPr>
        <w:t xml:space="preserve"> сельского поселения</w:t>
      </w:r>
    </w:p>
    <w:p w:rsidR="00DF3BC1" w:rsidRPr="00003620" w:rsidRDefault="00003620" w:rsidP="00470F13">
      <w:pPr>
        <w:pStyle w:val="ConsPlusNormal"/>
        <w:tabs>
          <w:tab w:val="left" w:pos="6885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Pr="00003620">
        <w:rPr>
          <w:rFonts w:ascii="Times New Roman" w:hAnsi="Times New Roman"/>
          <w:color w:val="333333"/>
          <w:sz w:val="28"/>
          <w:szCs w:val="28"/>
        </w:rPr>
        <w:t>14.01.2020г №150</w:t>
      </w:r>
    </w:p>
    <w:p w:rsidR="00DF3BC1" w:rsidRPr="00003620" w:rsidRDefault="00DF3BC1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F3BC1" w:rsidRPr="00256F40" w:rsidRDefault="00DF3BC1" w:rsidP="00DF3BC1">
      <w:pPr>
        <w:jc w:val="center"/>
        <w:rPr>
          <w:sz w:val="28"/>
          <w:szCs w:val="28"/>
        </w:rPr>
      </w:pPr>
      <w:r w:rsidRPr="00256F40">
        <w:rPr>
          <w:sz w:val="28"/>
          <w:szCs w:val="28"/>
        </w:rPr>
        <w:t>Порядок и условия</w:t>
      </w:r>
    </w:p>
    <w:p w:rsidR="00DF3BC1" w:rsidRPr="00256F40" w:rsidRDefault="00DF3BC1" w:rsidP="00DF3BC1">
      <w:pPr>
        <w:jc w:val="center"/>
        <w:rPr>
          <w:sz w:val="28"/>
          <w:szCs w:val="28"/>
        </w:rPr>
      </w:pPr>
      <w:r w:rsidRPr="00256F40">
        <w:rPr>
          <w:sz w:val="28"/>
          <w:szCs w:val="28"/>
        </w:rPr>
        <w:t xml:space="preserve">предоставления муниципальным служащим </w:t>
      </w:r>
      <w:r>
        <w:rPr>
          <w:sz w:val="28"/>
          <w:szCs w:val="28"/>
        </w:rPr>
        <w:t xml:space="preserve">Кызыл-Урупского сельского поселения Урупского муниципального района Карачаево-Черкесской Республики </w:t>
      </w:r>
      <w:r w:rsidRPr="00256F40">
        <w:rPr>
          <w:sz w:val="28"/>
          <w:szCs w:val="28"/>
        </w:rPr>
        <w:t xml:space="preserve"> ежегодного дополнительного оплачиваемого отпуска </w:t>
      </w:r>
    </w:p>
    <w:p w:rsidR="00DF3BC1" w:rsidRPr="00256F40" w:rsidRDefault="00DF3BC1" w:rsidP="00DF3BC1">
      <w:pPr>
        <w:jc w:val="center"/>
        <w:rPr>
          <w:sz w:val="28"/>
          <w:szCs w:val="28"/>
        </w:rPr>
      </w:pPr>
      <w:r w:rsidRPr="00256F40">
        <w:rPr>
          <w:sz w:val="28"/>
          <w:szCs w:val="28"/>
        </w:rPr>
        <w:t>за ненормированный рабочий день</w:t>
      </w:r>
    </w:p>
    <w:p w:rsidR="00DF3BC1" w:rsidRPr="00256F40" w:rsidRDefault="00DF3BC1" w:rsidP="00DF3BC1">
      <w:pPr>
        <w:jc w:val="center"/>
        <w:rPr>
          <w:sz w:val="28"/>
          <w:szCs w:val="28"/>
        </w:rPr>
      </w:pPr>
    </w:p>
    <w:p w:rsidR="00DF3BC1" w:rsidRPr="00256F40" w:rsidRDefault="00DF3BC1" w:rsidP="00DF3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>1. Ежегодный дополнительный оплачиваемый отпуск (далее именуется - дополнительный отпуск) предоставляется муниципальным служащим Пролетарского района  (далее – муниципальный служащий) за работу в условиях ненормированного рабочего дня.</w:t>
      </w:r>
    </w:p>
    <w:p w:rsidR="00DF3BC1" w:rsidRPr="00256F40" w:rsidRDefault="00DF3BC1" w:rsidP="00DF3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 xml:space="preserve">2. Продолжительность дополнительного отпуска </w:t>
      </w:r>
      <w:r>
        <w:rPr>
          <w:sz w:val="28"/>
          <w:szCs w:val="28"/>
        </w:rPr>
        <w:t xml:space="preserve">для  </w:t>
      </w:r>
      <w:r w:rsidRPr="00256F40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56F4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их, работающих в условиях</w:t>
      </w:r>
      <w:r w:rsidRPr="00256F40">
        <w:rPr>
          <w:sz w:val="28"/>
          <w:szCs w:val="28"/>
        </w:rPr>
        <w:t xml:space="preserve"> ненормированн</w:t>
      </w:r>
      <w:r>
        <w:rPr>
          <w:sz w:val="28"/>
          <w:szCs w:val="28"/>
        </w:rPr>
        <w:t>ого</w:t>
      </w:r>
      <w:r w:rsidRPr="00256F40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256F40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я, составляет </w:t>
      </w:r>
      <w:r w:rsidRPr="00256F40">
        <w:rPr>
          <w:sz w:val="28"/>
          <w:szCs w:val="28"/>
        </w:rPr>
        <w:t xml:space="preserve"> 3 календарных дня.</w:t>
      </w:r>
    </w:p>
    <w:p w:rsidR="00DF3BC1" w:rsidRPr="00256F40" w:rsidRDefault="00DF3BC1" w:rsidP="00DF3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>3. Право на дополнительный отпуск возникает у муниципального служащего независимо от продолжительности работы в условиях ненормированного рабочего дня.</w:t>
      </w:r>
    </w:p>
    <w:p w:rsidR="00DF3BC1" w:rsidRPr="00256F40" w:rsidRDefault="00DF3BC1" w:rsidP="00DF3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>4. Дополнительный отпуск, предоставляемый муниципальному служащему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DF3BC1" w:rsidRPr="00256F40" w:rsidRDefault="00DF3BC1" w:rsidP="00DF3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>5.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DF3BC1" w:rsidRPr="00256F40" w:rsidRDefault="00DF3BC1" w:rsidP="00DF3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56F40">
        <w:rPr>
          <w:sz w:val="28"/>
          <w:szCs w:val="28"/>
        </w:rPr>
        <w:t>Оплата дополнительных отпусков, предоставляемых муниципальным служащим, производится в пределах фонда оплаты труда.</w:t>
      </w: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Кызыл - Урупского</w:t>
      </w:r>
    </w:p>
    <w:p w:rsidR="007B678C" w:rsidRDefault="007B678C" w:rsidP="007B678C">
      <w:pPr>
        <w:pStyle w:val="ac"/>
        <w:shd w:val="clear" w:color="auto" w:fill="FFFFFF"/>
        <w:spacing w:before="0" w:after="0" w:line="3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678C" w:rsidRDefault="00F54AE4" w:rsidP="00F54AE4">
      <w:pPr>
        <w:autoSpaceDE w:val="0"/>
        <w:autoSpaceDN w:val="0"/>
        <w:adjustRightInd w:val="0"/>
        <w:ind w:left="6372"/>
        <w:jc w:val="center"/>
        <w:outlineLvl w:val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03620">
        <w:rPr>
          <w:color w:val="333333"/>
          <w:sz w:val="28"/>
          <w:szCs w:val="28"/>
        </w:rPr>
        <w:t>14.01.2020г №</w:t>
      </w:r>
      <w:r w:rsidR="006E7F0C">
        <w:rPr>
          <w:color w:val="333333"/>
          <w:sz w:val="28"/>
          <w:szCs w:val="28"/>
        </w:rPr>
        <w:t xml:space="preserve"> </w:t>
      </w:r>
      <w:r w:rsidRPr="00003620">
        <w:rPr>
          <w:color w:val="333333"/>
          <w:sz w:val="28"/>
          <w:szCs w:val="28"/>
        </w:rPr>
        <w:t>150</w:t>
      </w:r>
    </w:p>
    <w:p w:rsidR="00F54AE4" w:rsidRDefault="00F54AE4" w:rsidP="00F54AE4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</w:p>
    <w:p w:rsidR="007B678C" w:rsidRPr="00256F40" w:rsidRDefault="007B678C" w:rsidP="007B678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56F40">
        <w:rPr>
          <w:sz w:val="28"/>
          <w:szCs w:val="28"/>
        </w:rPr>
        <w:t xml:space="preserve">Порядок выплаты ежегодной компенсации на лечение </w:t>
      </w:r>
    </w:p>
    <w:p w:rsidR="007B678C" w:rsidRPr="00256F40" w:rsidRDefault="007B678C" w:rsidP="007B678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56F40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>Кызыл-Урупского сельского поселения</w:t>
      </w:r>
      <w:r>
        <w:rPr>
          <w:sz w:val="28"/>
          <w:szCs w:val="28"/>
        </w:rPr>
        <w:br/>
        <w:t>Урупского муниципального района Карачаево-Черкесской Республики</w:t>
      </w:r>
    </w:p>
    <w:p w:rsidR="007B678C" w:rsidRPr="00256F40" w:rsidRDefault="007B678C" w:rsidP="007B678C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678C" w:rsidRPr="00256F40" w:rsidRDefault="007B678C" w:rsidP="007B678C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56F40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порядок разработан в</w:t>
      </w:r>
      <w:r w:rsidRPr="00256F40">
        <w:rPr>
          <w:sz w:val="28"/>
          <w:szCs w:val="28"/>
        </w:rPr>
        <w:t xml:space="preserve"> целях предоставления дополнительных гарантий муниципальным служащим </w:t>
      </w:r>
      <w:r>
        <w:rPr>
          <w:sz w:val="28"/>
          <w:szCs w:val="28"/>
        </w:rPr>
        <w:t xml:space="preserve">Кызыл-Урупского сельского поселения Урупского муниципального района Карачаево-Черкесской Республики </w:t>
      </w:r>
      <w:r w:rsidRPr="00256F40">
        <w:rPr>
          <w:sz w:val="28"/>
          <w:szCs w:val="28"/>
        </w:rPr>
        <w:t>(далее – муниципальные служащие)</w:t>
      </w:r>
      <w:r>
        <w:rPr>
          <w:sz w:val="28"/>
          <w:szCs w:val="28"/>
        </w:rPr>
        <w:t xml:space="preserve"> в соответствии с Федеральным законом от 02.03.2007 № 25-ФЗ «О муниципальной службе в Российской Федерации» пункт 3 ст. 23), Законом Карачаево-Черкесской Республики от 15.11.2007 № 75-РЗ «О некоторых вопросах муниципальной службы в Карачаево-Черкесской Республике» (пункт 2 ст. 10), Уставом Кызыл-Урупского сельского поселения (ст. 43) </w:t>
      </w:r>
      <w:r w:rsidRPr="00256F40">
        <w:rPr>
          <w:sz w:val="28"/>
          <w:szCs w:val="28"/>
        </w:rPr>
        <w:t>.</w:t>
      </w:r>
    </w:p>
    <w:p w:rsidR="007B678C" w:rsidRDefault="007B678C" w:rsidP="007B678C">
      <w:pPr>
        <w:pStyle w:val="a6"/>
        <w:spacing w:after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 xml:space="preserve">2. Муниципальным служащим выплачивается ежегодная компенсация на лечение в размере </w:t>
      </w:r>
      <w:r>
        <w:rPr>
          <w:sz w:val="28"/>
          <w:szCs w:val="28"/>
        </w:rPr>
        <w:t xml:space="preserve">двух </w:t>
      </w:r>
      <w:r w:rsidRPr="00256F40">
        <w:rPr>
          <w:sz w:val="28"/>
          <w:szCs w:val="28"/>
        </w:rPr>
        <w:t>должностных окладов на основании письменного заявления муниципального служащего</w:t>
      </w:r>
      <w:r>
        <w:rPr>
          <w:sz w:val="28"/>
          <w:szCs w:val="28"/>
        </w:rPr>
        <w:t xml:space="preserve"> (форма заявления приведена в Приложении к настоящему Порядку)</w:t>
      </w:r>
      <w:r w:rsidRPr="00256F40">
        <w:rPr>
          <w:sz w:val="28"/>
          <w:szCs w:val="28"/>
        </w:rPr>
        <w:t xml:space="preserve">. </w:t>
      </w:r>
    </w:p>
    <w:p w:rsidR="007B678C" w:rsidRPr="00256F40" w:rsidRDefault="007B678C" w:rsidP="007B678C">
      <w:pPr>
        <w:pStyle w:val="a6"/>
        <w:spacing w:after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>4. Муниципальному служащему, принятому на муниципальную службу компенсация на лечение выплачивается пропорционально полным месяцам, прошедшим со дня поступления на муниципальную службу.</w:t>
      </w:r>
    </w:p>
    <w:p w:rsidR="007B678C" w:rsidRPr="00256F40" w:rsidRDefault="007B678C" w:rsidP="007B67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6F40">
        <w:rPr>
          <w:sz w:val="28"/>
          <w:szCs w:val="28"/>
        </w:rPr>
        <w:t xml:space="preserve">. Право на получение ежегодной компенсации на лечение муниципальным служащим сохраняется в случаях: </w:t>
      </w:r>
    </w:p>
    <w:p w:rsidR="007B678C" w:rsidRPr="00256F40" w:rsidRDefault="007B678C" w:rsidP="007B67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 xml:space="preserve">- временной нетрудоспособности; </w:t>
      </w:r>
    </w:p>
    <w:p w:rsidR="007B678C" w:rsidRPr="00256F40" w:rsidRDefault="007B678C" w:rsidP="007B67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 xml:space="preserve">- ежегодного оплачиваемого отпуска; </w:t>
      </w:r>
    </w:p>
    <w:p w:rsidR="007B678C" w:rsidRPr="00256F40" w:rsidRDefault="007B678C" w:rsidP="007B67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 xml:space="preserve">- дополнительного отпуска с сохранением среднего заработка;     </w:t>
      </w:r>
    </w:p>
    <w:p w:rsidR="007B678C" w:rsidRPr="00256F40" w:rsidRDefault="007B678C" w:rsidP="007B67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 xml:space="preserve">- служебной командировки; </w:t>
      </w:r>
    </w:p>
    <w:p w:rsidR="007B678C" w:rsidRPr="00256F40" w:rsidRDefault="007B678C" w:rsidP="007B67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t xml:space="preserve">- в других случаях, когда за временно отсутствующим муниципальным служащим сохраняется оплата труда. </w:t>
      </w:r>
    </w:p>
    <w:p w:rsidR="007B678C" w:rsidRDefault="007B678C" w:rsidP="007B67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6F40">
        <w:rPr>
          <w:sz w:val="28"/>
          <w:szCs w:val="28"/>
        </w:rPr>
        <w:t>. Ежегодная компенсация на лечение не выплачивается лицам, находящимся в отпуске по уходу за ребенком до достижения им возраста трех лет, а также в отпуске без сохранения заработной платы.</w:t>
      </w:r>
    </w:p>
    <w:p w:rsidR="007B678C" w:rsidRPr="00256F40" w:rsidRDefault="007B678C" w:rsidP="007B67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6F40">
        <w:rPr>
          <w:sz w:val="28"/>
          <w:szCs w:val="28"/>
        </w:rPr>
        <w:t>При уходе муниципального служащего в отпуск по уходу за ребенком либо в отпуск без сохранения заработной платы компенсация на лечение выплачивается пропорционально полным месяцам, прошедшим до дня ухода в соответствующий отпуск. При выходе на муниципальную службу муниципального служащего, находившегося в указанных отпусках, компенсация на лечение выплачивается пропорционально полным месяцам, прошедшим со дня выхода на муниципальную службу</w:t>
      </w:r>
    </w:p>
    <w:p w:rsidR="007B678C" w:rsidRDefault="007B678C" w:rsidP="007B67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F40">
        <w:rPr>
          <w:sz w:val="28"/>
          <w:szCs w:val="28"/>
        </w:rPr>
        <w:lastRenderedPageBreak/>
        <w:t>8. При увольнении муниципального служащего с муниципальной службы, компенсация на лечение выплачивается пропорционально полным месяцам, прошедшим до дня увольнения со службы. В случае увольнения с муниципальной службы по основаниям, предусмотренным частями 3</w:t>
      </w:r>
      <w:r w:rsidR="006E7F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Style w:val="blk"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аттестации)</w:t>
      </w:r>
      <w:r w:rsidRPr="00256F40">
        <w:rPr>
          <w:sz w:val="28"/>
          <w:szCs w:val="28"/>
        </w:rPr>
        <w:t>, 5</w:t>
      </w:r>
      <w:r>
        <w:rPr>
          <w:sz w:val="28"/>
          <w:szCs w:val="28"/>
        </w:rPr>
        <w:t>(</w:t>
      </w:r>
      <w:r>
        <w:rPr>
          <w:rStyle w:val="blk"/>
        </w:rPr>
        <w:t xml:space="preserve">неоднократного </w:t>
      </w:r>
      <w:hyperlink r:id="rId16" w:anchor="dst100314" w:history="1">
        <w:r>
          <w:rPr>
            <w:rStyle w:val="ad"/>
          </w:rPr>
          <w:t>неисполнения</w:t>
        </w:r>
      </w:hyperlink>
      <w:r>
        <w:rPr>
          <w:rStyle w:val="blk"/>
        </w:rPr>
        <w:t xml:space="preserve"> работником без уважительных причин трудовых обязанностей, если он имеет </w:t>
      </w:r>
      <w:hyperlink r:id="rId17" w:anchor="dst101183" w:history="1">
        <w:r>
          <w:rPr>
            <w:rStyle w:val="ad"/>
          </w:rPr>
          <w:t>дисциплинарное взыскание</w:t>
        </w:r>
      </w:hyperlink>
      <w:r>
        <w:rPr>
          <w:rStyle w:val="blk"/>
        </w:rPr>
        <w:t>)</w:t>
      </w:r>
      <w:r w:rsidRPr="00256F40">
        <w:rPr>
          <w:sz w:val="28"/>
          <w:szCs w:val="28"/>
        </w:rPr>
        <w:t>, 6</w:t>
      </w:r>
      <w:r>
        <w:rPr>
          <w:sz w:val="28"/>
          <w:szCs w:val="28"/>
        </w:rPr>
        <w:t>(</w:t>
      </w:r>
      <w:r>
        <w:rPr>
          <w:rStyle w:val="blk"/>
        </w:rPr>
        <w:t xml:space="preserve">однократного </w:t>
      </w:r>
      <w:hyperlink r:id="rId18" w:anchor="dst100325" w:history="1">
        <w:r>
          <w:rPr>
            <w:rStyle w:val="ad"/>
          </w:rPr>
          <w:t>грубого нарушения</w:t>
        </w:r>
      </w:hyperlink>
      <w:r>
        <w:rPr>
          <w:rStyle w:val="blk"/>
        </w:rPr>
        <w:t xml:space="preserve"> работником трудовых обязанностей)</w:t>
      </w:r>
      <w:r w:rsidRPr="00256F40">
        <w:rPr>
          <w:sz w:val="28"/>
          <w:szCs w:val="28"/>
        </w:rPr>
        <w:t>, 7</w:t>
      </w:r>
      <w:r>
        <w:rPr>
          <w:sz w:val="28"/>
          <w:szCs w:val="28"/>
        </w:rPr>
        <w:t>(</w:t>
      </w:r>
      <w:r>
        <w:rPr>
          <w:rStyle w:val="blk"/>
        </w:rPr>
        <w:t>совершения виновных действий работником, непосредственно обслуживающим денежные или товарные ценности, если эти действия даютоснование для утраты доверия к нему со стороны работодателя)</w:t>
      </w:r>
      <w:r w:rsidRPr="00256F40">
        <w:rPr>
          <w:sz w:val="28"/>
          <w:szCs w:val="28"/>
        </w:rPr>
        <w:t>, 7.1</w:t>
      </w:r>
      <w:r>
        <w:rPr>
          <w:sz w:val="28"/>
          <w:szCs w:val="28"/>
        </w:rPr>
        <w:t>(</w:t>
      </w:r>
      <w:r>
        <w:rPr>
          <w:rStyle w:val="blk"/>
        </w:rPr>
        <w:t xml:space="preserve">непринятия работником мер по предотвращению или урегулированию </w:t>
      </w:r>
      <w:hyperlink r:id="rId19" w:anchor="dst122" w:history="1">
        <w:r>
          <w:rPr>
            <w:rStyle w:val="ad"/>
          </w:rPr>
          <w:t>конфликта интересов</w:t>
        </w:r>
      </w:hyperlink>
      <w:r>
        <w:rPr>
          <w:rStyle w:val="blk"/>
        </w:rPr>
        <w:t xml:space="preserve">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 Понятие "иностранные финансовые инструменты" используется в настоящем Кодексе в значении, определенном Федеральным </w:t>
      </w:r>
      <w:hyperlink r:id="rId20" w:anchor="dst6" w:history="1">
        <w:r>
          <w:rPr>
            <w:rStyle w:val="ad"/>
          </w:rPr>
          <w:t>законом</w:t>
        </w:r>
      </w:hyperlink>
      <w:r>
        <w:rPr>
          <w:rStyle w:val="blk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</w:t>
      </w:r>
      <w:r w:rsidRPr="00256F40">
        <w:rPr>
          <w:sz w:val="28"/>
          <w:szCs w:val="28"/>
        </w:rPr>
        <w:t>, 11</w:t>
      </w:r>
      <w:r>
        <w:rPr>
          <w:sz w:val="28"/>
          <w:szCs w:val="28"/>
        </w:rPr>
        <w:t>(</w:t>
      </w:r>
      <w:r>
        <w:rPr>
          <w:rStyle w:val="blk"/>
        </w:rPr>
        <w:t>представления работником работодателю подложных документов при заключении трудового договора)</w:t>
      </w:r>
      <w:r w:rsidRPr="00256F40">
        <w:rPr>
          <w:sz w:val="28"/>
          <w:szCs w:val="28"/>
        </w:rPr>
        <w:t xml:space="preserve"> статьи 81 Трудового кодекса Российской Федерации, компенсация на лечение не выплачивается.</w:t>
      </w:r>
    </w:p>
    <w:p w:rsidR="006E7F0C" w:rsidRPr="006E7F0C" w:rsidRDefault="006E7F0C" w:rsidP="006E7F0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E7F0C">
        <w:rPr>
          <w:rFonts w:ascii="Times New Roman" w:hAnsi="Times New Roman"/>
          <w:sz w:val="28"/>
          <w:szCs w:val="28"/>
        </w:rPr>
        <w:t>Муниципальным служащим после выхода на трудовую пенсию по старости или по инвалидности при наличии ограничения способности к трудовой деятельности 3 или 2 степени в соответствии с Федеральным законом от 17.12.2001 г. № 173-ФЗ «О трудовых пенсиях в Российской Федерации» или оформившим досрочную пенсию в соответствии с Законом Российской Федерации от 19.04.1991 г. № 1032-1 «О занятости населения в Российской Федерации», право на получение и компенсации на лечение сохраняется</w:t>
      </w:r>
      <w:r>
        <w:rPr>
          <w:rFonts w:ascii="Times New Roman" w:hAnsi="Times New Roman"/>
          <w:sz w:val="28"/>
          <w:szCs w:val="28"/>
        </w:rPr>
        <w:t>.</w:t>
      </w:r>
    </w:p>
    <w:p w:rsidR="007B678C" w:rsidRDefault="007B678C" w:rsidP="007B678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56F40">
        <w:rPr>
          <w:sz w:val="28"/>
          <w:szCs w:val="28"/>
        </w:rPr>
        <w:t xml:space="preserve">9. Размер компенсации на лечение определяется исходя из должностного оклада по </w:t>
      </w:r>
      <w:r w:rsidR="006E7F0C">
        <w:rPr>
          <w:sz w:val="28"/>
          <w:szCs w:val="28"/>
        </w:rPr>
        <w:t xml:space="preserve">соответствующей </w:t>
      </w:r>
      <w:r w:rsidRPr="00256F40">
        <w:rPr>
          <w:sz w:val="28"/>
          <w:szCs w:val="28"/>
        </w:rPr>
        <w:t xml:space="preserve"> должности муниципальной службы на день </w:t>
      </w:r>
      <w:r>
        <w:rPr>
          <w:sz w:val="28"/>
          <w:szCs w:val="28"/>
        </w:rPr>
        <w:t xml:space="preserve"> подачи заявления.</w:t>
      </w:r>
    </w:p>
    <w:p w:rsidR="007B678C" w:rsidRPr="00F80A15" w:rsidRDefault="007B678C" w:rsidP="007B67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 основании </w:t>
      </w:r>
      <w:r w:rsidRPr="004D7E77">
        <w:rPr>
          <w:i/>
          <w:iCs/>
          <w:lang w:eastAsia="ru-RU"/>
        </w:rPr>
        <w:t>Постановлени</w:t>
      </w:r>
      <w:r>
        <w:rPr>
          <w:i/>
          <w:iCs/>
          <w:lang w:eastAsia="ru-RU"/>
        </w:rPr>
        <w:t>я</w:t>
      </w:r>
      <w:r w:rsidRPr="004D7E77">
        <w:rPr>
          <w:i/>
          <w:iCs/>
          <w:lang w:eastAsia="ru-RU"/>
        </w:rPr>
        <w:t xml:space="preserve"> Арбитражного суда Северо-Кавказского округа от 21.03.2019 по делу N А53-22311/2018</w:t>
      </w:r>
      <w:r w:rsidR="006E7F0C">
        <w:rPr>
          <w:i/>
          <w:iCs/>
          <w:lang w:eastAsia="ru-RU"/>
        </w:rPr>
        <w:t xml:space="preserve"> </w:t>
      </w:r>
      <w:r w:rsidRPr="00F80A15">
        <w:rPr>
          <w:sz w:val="28"/>
          <w:szCs w:val="28"/>
          <w:lang w:eastAsia="ru-RU"/>
        </w:rPr>
        <w:t>выплаты компенсации на лечение взносами не облагаются</w:t>
      </w:r>
      <w:r>
        <w:rPr>
          <w:sz w:val="28"/>
          <w:szCs w:val="28"/>
          <w:lang w:eastAsia="ru-RU"/>
        </w:rPr>
        <w:t>.</w:t>
      </w:r>
    </w:p>
    <w:p w:rsidR="007B678C" w:rsidRDefault="007B678C" w:rsidP="007B678C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7B678C" w:rsidRDefault="007B678C" w:rsidP="007B678C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7B678C" w:rsidRDefault="007B678C" w:rsidP="007B678C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7B678C" w:rsidRPr="008E19A4" w:rsidRDefault="007B678C" w:rsidP="007B678C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8E19A4">
        <w:rPr>
          <w:sz w:val="28"/>
          <w:szCs w:val="28"/>
        </w:rPr>
        <w:lastRenderedPageBreak/>
        <w:t>Приложение</w:t>
      </w:r>
      <w:r w:rsidRPr="008E19A4">
        <w:rPr>
          <w:sz w:val="28"/>
          <w:szCs w:val="28"/>
        </w:rPr>
        <w:br/>
      </w:r>
      <w:r>
        <w:rPr>
          <w:sz w:val="28"/>
          <w:szCs w:val="28"/>
        </w:rPr>
        <w:t xml:space="preserve">к </w:t>
      </w:r>
      <w:r w:rsidRPr="008E19A4">
        <w:rPr>
          <w:sz w:val="28"/>
          <w:szCs w:val="28"/>
        </w:rPr>
        <w:t xml:space="preserve">Порядку выплаты ежегодной </w:t>
      </w:r>
      <w:r w:rsidRPr="008E19A4">
        <w:rPr>
          <w:sz w:val="28"/>
          <w:szCs w:val="28"/>
        </w:rPr>
        <w:br/>
        <w:t xml:space="preserve">компенсации на лечение </w:t>
      </w:r>
    </w:p>
    <w:p w:rsidR="007B678C" w:rsidRDefault="007B678C" w:rsidP="007B678C">
      <w:pPr>
        <w:autoSpaceDE w:val="0"/>
        <w:autoSpaceDN w:val="0"/>
        <w:adjustRightInd w:val="0"/>
        <w:ind w:firstLine="540"/>
        <w:jc w:val="right"/>
        <w:outlineLvl w:val="0"/>
        <w:rPr>
          <w:i/>
          <w:sz w:val="28"/>
          <w:szCs w:val="28"/>
        </w:rPr>
      </w:pPr>
      <w:r w:rsidRPr="008E19A4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19A4">
        <w:rPr>
          <w:b/>
          <w:sz w:val="28"/>
          <w:szCs w:val="28"/>
        </w:rPr>
        <w:br/>
      </w:r>
    </w:p>
    <w:p w:rsidR="00F54AE4" w:rsidRDefault="00F54AE4" w:rsidP="00F54AE4">
      <w:pPr>
        <w:jc w:val="right"/>
        <w:rPr>
          <w:i/>
          <w:sz w:val="28"/>
          <w:szCs w:val="28"/>
        </w:rPr>
      </w:pPr>
      <w:r w:rsidRPr="008E19A4">
        <w:rPr>
          <w:i/>
          <w:sz w:val="28"/>
          <w:szCs w:val="28"/>
        </w:rPr>
        <w:t>Главе администрации Кызыл-Урупского</w:t>
      </w:r>
      <w:r>
        <w:rPr>
          <w:i/>
          <w:sz w:val="28"/>
          <w:szCs w:val="28"/>
        </w:rPr>
        <w:br/>
      </w:r>
      <w:r w:rsidRPr="008E19A4">
        <w:rPr>
          <w:i/>
          <w:sz w:val="28"/>
          <w:szCs w:val="28"/>
        </w:rPr>
        <w:t>сельского поселения Урупского</w:t>
      </w:r>
      <w:r>
        <w:rPr>
          <w:i/>
          <w:sz w:val="28"/>
          <w:szCs w:val="28"/>
        </w:rPr>
        <w:br/>
      </w:r>
      <w:r w:rsidRPr="008E19A4">
        <w:rPr>
          <w:i/>
          <w:sz w:val="28"/>
          <w:szCs w:val="28"/>
        </w:rPr>
        <w:t xml:space="preserve">муниципального района </w:t>
      </w:r>
    </w:p>
    <w:p w:rsidR="00F54AE4" w:rsidRPr="008E19A4" w:rsidRDefault="00F54AE4" w:rsidP="00F54AE4">
      <w:pPr>
        <w:jc w:val="right"/>
        <w:rPr>
          <w:i/>
          <w:sz w:val="28"/>
          <w:szCs w:val="28"/>
        </w:rPr>
      </w:pPr>
      <w:r w:rsidRPr="008E19A4">
        <w:rPr>
          <w:i/>
          <w:sz w:val="28"/>
          <w:szCs w:val="28"/>
        </w:rPr>
        <w:t>Карачаево-Черкесской Республики</w:t>
      </w:r>
      <w:r w:rsidRPr="008E19A4">
        <w:rPr>
          <w:i/>
          <w:sz w:val="28"/>
          <w:szCs w:val="28"/>
        </w:rPr>
        <w:br/>
        <w:t>Н.Н. Чочиеву</w:t>
      </w:r>
    </w:p>
    <w:p w:rsidR="00F54AE4" w:rsidRPr="008E19A4" w:rsidRDefault="00F54AE4" w:rsidP="00F54AE4">
      <w:pPr>
        <w:jc w:val="right"/>
        <w:rPr>
          <w:i/>
          <w:sz w:val="28"/>
          <w:szCs w:val="28"/>
        </w:rPr>
      </w:pPr>
      <w:r w:rsidRPr="008E19A4">
        <w:rPr>
          <w:i/>
          <w:sz w:val="28"/>
          <w:szCs w:val="28"/>
        </w:rPr>
        <w:t>от ________________________________</w:t>
      </w:r>
    </w:p>
    <w:p w:rsidR="00F54AE4" w:rsidRPr="008E19A4" w:rsidRDefault="00F54AE4" w:rsidP="00F54AE4">
      <w:pPr>
        <w:jc w:val="right"/>
        <w:rPr>
          <w:i/>
          <w:sz w:val="28"/>
          <w:szCs w:val="28"/>
        </w:rPr>
      </w:pPr>
      <w:r w:rsidRPr="008E19A4">
        <w:rPr>
          <w:i/>
          <w:sz w:val="28"/>
          <w:szCs w:val="28"/>
        </w:rPr>
        <w:t>___________________________________</w:t>
      </w:r>
    </w:p>
    <w:p w:rsidR="00F54AE4" w:rsidRPr="008E19A4" w:rsidRDefault="00F54AE4" w:rsidP="00F54AE4">
      <w:pPr>
        <w:jc w:val="right"/>
        <w:rPr>
          <w:i/>
          <w:sz w:val="22"/>
          <w:szCs w:val="22"/>
        </w:rPr>
      </w:pPr>
      <w:r w:rsidRPr="008E19A4">
        <w:rPr>
          <w:i/>
          <w:sz w:val="22"/>
          <w:szCs w:val="22"/>
        </w:rPr>
        <w:t>(должность, ФИО муниципального служащего)</w:t>
      </w:r>
    </w:p>
    <w:p w:rsidR="00F54AE4" w:rsidRPr="00CB7905" w:rsidRDefault="00F54AE4" w:rsidP="00F54AE4">
      <w:pPr>
        <w:autoSpaceDE w:val="0"/>
        <w:autoSpaceDN w:val="0"/>
        <w:adjustRightInd w:val="0"/>
        <w:ind w:firstLine="540"/>
        <w:jc w:val="right"/>
        <w:outlineLvl w:val="0"/>
        <w:rPr>
          <w:i/>
          <w:sz w:val="28"/>
          <w:szCs w:val="28"/>
        </w:rPr>
      </w:pPr>
    </w:p>
    <w:p w:rsidR="007B678C" w:rsidRPr="00CB7905" w:rsidRDefault="007B678C" w:rsidP="007B678C">
      <w:pPr>
        <w:jc w:val="center"/>
        <w:rPr>
          <w:i/>
          <w:sz w:val="28"/>
          <w:szCs w:val="28"/>
        </w:rPr>
      </w:pPr>
    </w:p>
    <w:p w:rsidR="007B678C" w:rsidRDefault="007B678C" w:rsidP="007B678C">
      <w:pPr>
        <w:jc w:val="center"/>
        <w:rPr>
          <w:i/>
          <w:sz w:val="28"/>
          <w:szCs w:val="28"/>
        </w:rPr>
      </w:pPr>
    </w:p>
    <w:p w:rsidR="007B678C" w:rsidRDefault="007B678C" w:rsidP="007B678C">
      <w:pPr>
        <w:jc w:val="center"/>
        <w:rPr>
          <w:i/>
          <w:sz w:val="28"/>
          <w:szCs w:val="28"/>
        </w:rPr>
      </w:pPr>
    </w:p>
    <w:p w:rsidR="007B678C" w:rsidRPr="00CB7905" w:rsidRDefault="007B678C" w:rsidP="007B678C">
      <w:pPr>
        <w:jc w:val="center"/>
        <w:rPr>
          <w:i/>
          <w:sz w:val="28"/>
          <w:szCs w:val="28"/>
        </w:rPr>
      </w:pPr>
      <w:r w:rsidRPr="00CB7905">
        <w:rPr>
          <w:i/>
          <w:sz w:val="28"/>
          <w:szCs w:val="28"/>
        </w:rPr>
        <w:t>ЗАЯВЛЕНИЕ</w:t>
      </w:r>
    </w:p>
    <w:p w:rsidR="007B678C" w:rsidRPr="00CB7905" w:rsidRDefault="007B678C" w:rsidP="007B678C">
      <w:pPr>
        <w:jc w:val="center"/>
        <w:rPr>
          <w:i/>
          <w:sz w:val="28"/>
          <w:szCs w:val="28"/>
        </w:rPr>
      </w:pPr>
    </w:p>
    <w:p w:rsidR="007B678C" w:rsidRPr="00CB7905" w:rsidRDefault="007B678C" w:rsidP="007B678C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0"/>
        <w:rPr>
          <w:i/>
          <w:sz w:val="28"/>
          <w:szCs w:val="28"/>
        </w:rPr>
      </w:pPr>
      <w:r w:rsidRPr="00CB7905">
        <w:rPr>
          <w:i/>
          <w:sz w:val="28"/>
          <w:szCs w:val="28"/>
        </w:rPr>
        <w:t>Прошу выплатить компенсацию на лечение</w:t>
      </w:r>
      <w:r>
        <w:rPr>
          <w:i/>
          <w:sz w:val="28"/>
          <w:szCs w:val="28"/>
        </w:rPr>
        <w:t xml:space="preserve"> в размере двух должностных окладов</w:t>
      </w:r>
      <w:r w:rsidRPr="00CB7905">
        <w:rPr>
          <w:i/>
          <w:sz w:val="28"/>
          <w:szCs w:val="28"/>
        </w:rPr>
        <w:t xml:space="preserve"> в соответствии с Федеральным законом от 02.03.2007 № 25-ФЗ «О муниципальной службе в Российской Федерации» пункт 3 ст. 23), Законом Карачаево-Черкесской Республики от 15.11.2007 № 75-РЗ «О некоторых вопросах муниципальной службы в Карачаево-Черкесской Республике» (пункт 2 ст. 10), Уставом Кызыл-Урупского сельского поселения (ст. 43) и решением Совета Кызыл-Урупского сельского поселения № 118 от 15.01.2019 «О денежном содержании муниципальных служащих Кызыл-Урупского сельского поселения».</w:t>
      </w:r>
    </w:p>
    <w:p w:rsidR="007B678C" w:rsidRDefault="007B678C" w:rsidP="007B678C">
      <w:pPr>
        <w:jc w:val="both"/>
        <w:rPr>
          <w:i/>
          <w:sz w:val="28"/>
          <w:szCs w:val="28"/>
        </w:rPr>
      </w:pPr>
    </w:p>
    <w:p w:rsidR="007B678C" w:rsidRPr="00CB7905" w:rsidRDefault="007B678C" w:rsidP="007B678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7B678C" w:rsidRPr="00CB7905" w:rsidRDefault="007B678C" w:rsidP="007B678C">
      <w:pPr>
        <w:ind w:firstLine="709"/>
        <w:jc w:val="both"/>
        <w:rPr>
          <w:i/>
          <w:sz w:val="28"/>
          <w:szCs w:val="28"/>
        </w:rPr>
      </w:pPr>
    </w:p>
    <w:p w:rsidR="007B678C" w:rsidRDefault="007B678C" w:rsidP="007B678C">
      <w:pPr>
        <w:jc w:val="both"/>
        <w:rPr>
          <w:i/>
          <w:sz w:val="28"/>
          <w:szCs w:val="28"/>
        </w:rPr>
      </w:pPr>
      <w:r w:rsidRPr="00CB7905">
        <w:rPr>
          <w:i/>
          <w:sz w:val="28"/>
          <w:szCs w:val="28"/>
        </w:rPr>
        <w:t>Дата                              подпись                                        расшифровка подписи</w:t>
      </w:r>
    </w:p>
    <w:p w:rsidR="007B678C" w:rsidRPr="00CB7905" w:rsidRDefault="007B678C" w:rsidP="007B678C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156"/>
        <w:tblW w:w="0" w:type="auto"/>
        <w:tblLook w:val="0000"/>
      </w:tblPr>
      <w:tblGrid>
        <w:gridCol w:w="5310"/>
      </w:tblGrid>
      <w:tr w:rsidR="007B678C" w:rsidRPr="00CB7905" w:rsidTr="00E250B7">
        <w:trPr>
          <w:trHeight w:val="900"/>
        </w:trPr>
        <w:tc>
          <w:tcPr>
            <w:tcW w:w="5310" w:type="dxa"/>
          </w:tcPr>
          <w:p w:rsidR="007B678C" w:rsidRPr="00CB7905" w:rsidRDefault="007B678C" w:rsidP="00E250B7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7B678C" w:rsidRPr="00CB7905" w:rsidRDefault="007B678C" w:rsidP="007B678C">
      <w:pPr>
        <w:ind w:firstLine="709"/>
        <w:jc w:val="both"/>
        <w:rPr>
          <w:i/>
          <w:sz w:val="28"/>
          <w:szCs w:val="28"/>
        </w:rPr>
      </w:pPr>
    </w:p>
    <w:p w:rsidR="007B678C" w:rsidRDefault="007B678C" w:rsidP="007B678C">
      <w:pPr>
        <w:jc w:val="both"/>
        <w:rPr>
          <w:sz w:val="28"/>
          <w:szCs w:val="28"/>
        </w:rPr>
      </w:pPr>
    </w:p>
    <w:p w:rsidR="00DF3BC1" w:rsidRPr="00256F40" w:rsidRDefault="00DF3BC1" w:rsidP="00DF3B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3BC1" w:rsidRDefault="00DF3BC1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F3BC1" w:rsidRDefault="00DF3BC1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56F40">
        <w:rPr>
          <w:rFonts w:ascii="Times New Roman" w:hAnsi="Times New Roman"/>
          <w:sz w:val="28"/>
          <w:szCs w:val="28"/>
        </w:rPr>
        <w:t>Председатель Со</w:t>
      </w:r>
      <w:r>
        <w:rPr>
          <w:rFonts w:ascii="Times New Roman" w:hAnsi="Times New Roman"/>
          <w:sz w:val="28"/>
          <w:szCs w:val="28"/>
        </w:rPr>
        <w:t xml:space="preserve">вета </w:t>
      </w:r>
      <w:r>
        <w:rPr>
          <w:rFonts w:ascii="Times New Roman" w:hAnsi="Times New Roman"/>
          <w:sz w:val="28"/>
          <w:szCs w:val="28"/>
        </w:rPr>
        <w:br/>
        <w:t xml:space="preserve">Кызыл-Урупского сельского поселения </w:t>
      </w:r>
      <w:r w:rsidRPr="00256F40">
        <w:rPr>
          <w:rFonts w:ascii="Times New Roman" w:hAnsi="Times New Roman"/>
          <w:sz w:val="28"/>
          <w:szCs w:val="28"/>
        </w:rPr>
        <w:t>–</w:t>
      </w:r>
    </w:p>
    <w:p w:rsidR="00F84F38" w:rsidRDefault="00F84F38" w:rsidP="00F84F3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56F40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Кызыл-Урупского сельского поселения </w:t>
      </w:r>
    </w:p>
    <w:p w:rsidR="00F84F38" w:rsidRDefault="00F84F38" w:rsidP="00F54AE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</w:r>
      <w:r>
        <w:rPr>
          <w:rFonts w:ascii="Times New Roman" w:hAnsi="Times New Roman"/>
          <w:sz w:val="28"/>
          <w:szCs w:val="28"/>
        </w:rPr>
        <w:br/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Д.Ш. Шунгаров</w:t>
      </w:r>
    </w:p>
    <w:p w:rsidR="006E7F0C" w:rsidRDefault="006E7F0C" w:rsidP="00F54AE4">
      <w:pPr>
        <w:pStyle w:val="ConsPlusNormal"/>
        <w:ind w:firstLine="0"/>
        <w:rPr>
          <w:rFonts w:cs="Arial"/>
          <w:color w:val="000000"/>
          <w:sz w:val="23"/>
          <w:szCs w:val="23"/>
          <w:shd w:val="clear" w:color="auto" w:fill="FFFFFF"/>
        </w:rPr>
      </w:pPr>
    </w:p>
    <w:p w:rsidR="006E7F0C" w:rsidRDefault="006E7F0C" w:rsidP="00F54AE4">
      <w:pPr>
        <w:pStyle w:val="ConsPlusNormal"/>
        <w:ind w:firstLine="0"/>
        <w:rPr>
          <w:rFonts w:cs="Arial"/>
          <w:color w:val="000000"/>
          <w:sz w:val="23"/>
          <w:szCs w:val="23"/>
          <w:shd w:val="clear" w:color="auto" w:fill="FFFFFF"/>
        </w:rPr>
      </w:pPr>
    </w:p>
    <w:sectPr w:rsidR="006E7F0C" w:rsidSect="00864C31">
      <w:pgSz w:w="11906" w:h="16838"/>
      <w:pgMar w:top="28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A6E98"/>
    <w:rsid w:val="00003620"/>
    <w:rsid w:val="00031699"/>
    <w:rsid w:val="0007317F"/>
    <w:rsid w:val="001170B6"/>
    <w:rsid w:val="00127C9A"/>
    <w:rsid w:val="001342B8"/>
    <w:rsid w:val="002B6CF6"/>
    <w:rsid w:val="00330CE3"/>
    <w:rsid w:val="00334672"/>
    <w:rsid w:val="00353508"/>
    <w:rsid w:val="00353D11"/>
    <w:rsid w:val="003A6E98"/>
    <w:rsid w:val="00470F13"/>
    <w:rsid w:val="004B2ED6"/>
    <w:rsid w:val="004D6045"/>
    <w:rsid w:val="00590E68"/>
    <w:rsid w:val="00691B4F"/>
    <w:rsid w:val="006E7F0C"/>
    <w:rsid w:val="00703460"/>
    <w:rsid w:val="007211D4"/>
    <w:rsid w:val="00797535"/>
    <w:rsid w:val="007B678C"/>
    <w:rsid w:val="007D2CEE"/>
    <w:rsid w:val="008639B5"/>
    <w:rsid w:val="00864C31"/>
    <w:rsid w:val="00930A9C"/>
    <w:rsid w:val="00931D8E"/>
    <w:rsid w:val="00977A97"/>
    <w:rsid w:val="009B300B"/>
    <w:rsid w:val="00AE0F0B"/>
    <w:rsid w:val="00B02DE0"/>
    <w:rsid w:val="00B763EC"/>
    <w:rsid w:val="00C14EDE"/>
    <w:rsid w:val="00C355AD"/>
    <w:rsid w:val="00CC0910"/>
    <w:rsid w:val="00DF3BC1"/>
    <w:rsid w:val="00F43225"/>
    <w:rsid w:val="00F54AE4"/>
    <w:rsid w:val="00F84F38"/>
    <w:rsid w:val="00F92529"/>
    <w:rsid w:val="00FA3F3F"/>
    <w:rsid w:val="00FC7403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27C9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7C9A"/>
  </w:style>
  <w:style w:type="character" w:customStyle="1" w:styleId="WW8Num1z1">
    <w:name w:val="WW8Num1z1"/>
    <w:rsid w:val="00127C9A"/>
  </w:style>
  <w:style w:type="character" w:customStyle="1" w:styleId="WW8Num1z2">
    <w:name w:val="WW8Num1z2"/>
    <w:rsid w:val="00127C9A"/>
  </w:style>
  <w:style w:type="character" w:customStyle="1" w:styleId="WW8Num1z3">
    <w:name w:val="WW8Num1z3"/>
    <w:rsid w:val="00127C9A"/>
  </w:style>
  <w:style w:type="character" w:customStyle="1" w:styleId="WW8Num1z4">
    <w:name w:val="WW8Num1z4"/>
    <w:rsid w:val="00127C9A"/>
  </w:style>
  <w:style w:type="character" w:customStyle="1" w:styleId="WW8Num1z5">
    <w:name w:val="WW8Num1z5"/>
    <w:rsid w:val="00127C9A"/>
  </w:style>
  <w:style w:type="character" w:customStyle="1" w:styleId="WW8Num1z6">
    <w:name w:val="WW8Num1z6"/>
    <w:rsid w:val="00127C9A"/>
  </w:style>
  <w:style w:type="character" w:customStyle="1" w:styleId="WW8Num1z7">
    <w:name w:val="WW8Num1z7"/>
    <w:rsid w:val="00127C9A"/>
  </w:style>
  <w:style w:type="character" w:customStyle="1" w:styleId="WW8Num1z8">
    <w:name w:val="WW8Num1z8"/>
    <w:rsid w:val="00127C9A"/>
  </w:style>
  <w:style w:type="character" w:customStyle="1" w:styleId="10">
    <w:name w:val="Основной шрифт абзаца1"/>
    <w:rsid w:val="00127C9A"/>
  </w:style>
  <w:style w:type="character" w:customStyle="1" w:styleId="a3">
    <w:name w:val="Верхний колонтитул Знак"/>
    <w:basedOn w:val="10"/>
    <w:rsid w:val="00127C9A"/>
    <w:rPr>
      <w:sz w:val="24"/>
      <w:szCs w:val="24"/>
    </w:rPr>
  </w:style>
  <w:style w:type="character" w:customStyle="1" w:styleId="a4">
    <w:name w:val="Нижний колонтитул Знак"/>
    <w:basedOn w:val="10"/>
    <w:rsid w:val="00127C9A"/>
    <w:rPr>
      <w:sz w:val="24"/>
      <w:szCs w:val="24"/>
    </w:rPr>
  </w:style>
  <w:style w:type="paragraph" w:customStyle="1" w:styleId="a5">
    <w:name w:val="Заголовок"/>
    <w:basedOn w:val="a"/>
    <w:next w:val="a6"/>
    <w:rsid w:val="00127C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127C9A"/>
    <w:pPr>
      <w:spacing w:after="120"/>
    </w:pPr>
  </w:style>
  <w:style w:type="paragraph" w:styleId="a8">
    <w:name w:val="List"/>
    <w:basedOn w:val="a6"/>
    <w:rsid w:val="00127C9A"/>
    <w:rPr>
      <w:rFonts w:cs="Mangal"/>
    </w:rPr>
  </w:style>
  <w:style w:type="paragraph" w:customStyle="1" w:styleId="11">
    <w:name w:val="Название1"/>
    <w:basedOn w:val="a"/>
    <w:rsid w:val="00127C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27C9A"/>
    <w:pPr>
      <w:suppressLineNumbers/>
    </w:pPr>
    <w:rPr>
      <w:rFonts w:cs="Mangal"/>
    </w:rPr>
  </w:style>
  <w:style w:type="paragraph" w:customStyle="1" w:styleId="13">
    <w:name w:val="Стиль1"/>
    <w:basedOn w:val="1"/>
    <w:rsid w:val="00127C9A"/>
    <w:pPr>
      <w:tabs>
        <w:tab w:val="clear" w:pos="0"/>
      </w:tabs>
      <w:ind w:left="0" w:firstLine="0"/>
    </w:pPr>
    <w:rPr>
      <w:rFonts w:ascii="Lucida Sans Unicode" w:hAnsi="Lucida Sans Unicode" w:cs="Lucida Sans Unicode"/>
      <w:sz w:val="520"/>
      <w:szCs w:val="520"/>
    </w:rPr>
  </w:style>
  <w:style w:type="paragraph" w:styleId="a9">
    <w:name w:val="Balloon Text"/>
    <w:basedOn w:val="a"/>
    <w:rsid w:val="00127C9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27C9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27C9A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127C9A"/>
    <w:pPr>
      <w:spacing w:before="280" w:after="280"/>
    </w:pPr>
  </w:style>
  <w:style w:type="paragraph" w:customStyle="1" w:styleId="ConsPlusNormal">
    <w:name w:val="ConsPlusNormal"/>
    <w:rsid w:val="00590E68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Hyperlink"/>
    <w:rsid w:val="00590E68"/>
    <w:rPr>
      <w:color w:val="0000FF"/>
      <w:u w:val="single"/>
    </w:rPr>
  </w:style>
  <w:style w:type="paragraph" w:styleId="ae">
    <w:name w:val="Body Text Indent"/>
    <w:basedOn w:val="a"/>
    <w:link w:val="af"/>
    <w:rsid w:val="00031699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31699"/>
    <w:rPr>
      <w:sz w:val="24"/>
      <w:szCs w:val="24"/>
    </w:rPr>
  </w:style>
  <w:style w:type="paragraph" w:customStyle="1" w:styleId="ConsPlusNonformat">
    <w:name w:val="ConsPlusNonformat"/>
    <w:rsid w:val="00031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Plain Text"/>
    <w:basedOn w:val="a"/>
    <w:link w:val="af1"/>
    <w:rsid w:val="00F84F3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84F38"/>
    <w:rPr>
      <w:rFonts w:ascii="Courier New" w:hAnsi="Courier New"/>
    </w:rPr>
  </w:style>
  <w:style w:type="character" w:customStyle="1" w:styleId="a7">
    <w:name w:val="Основной текст Знак"/>
    <w:basedOn w:val="a0"/>
    <w:link w:val="a6"/>
    <w:rsid w:val="007B678C"/>
    <w:rPr>
      <w:sz w:val="24"/>
      <w:szCs w:val="24"/>
      <w:lang w:eastAsia="ar-SA"/>
    </w:rPr>
  </w:style>
  <w:style w:type="character" w:customStyle="1" w:styleId="blk">
    <w:name w:val="blk"/>
    <w:basedOn w:val="a0"/>
    <w:rsid w:val="007B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485" TargetMode="External"/><Relationship Id="rId13" Type="http://schemas.openxmlformats.org/officeDocument/2006/relationships/hyperlink" Target="consultantplus://offline/main?base=LAW;n=108403;fld=134;dst=517" TargetMode="External"/><Relationship Id="rId18" Type="http://schemas.openxmlformats.org/officeDocument/2006/relationships/hyperlink" Target="http://www.consultant.ru/document/cons_doc_LAW_189366/4d381142232237f3c81facc00c3358370c97b3d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08403;fld=134;dst=483" TargetMode="External"/><Relationship Id="rId12" Type="http://schemas.openxmlformats.org/officeDocument/2006/relationships/hyperlink" Target="consultantplus://offline/main?base=LAW;n=108403;fld=134;dst=100622" TargetMode="External"/><Relationship Id="rId17" Type="http://schemas.openxmlformats.org/officeDocument/2006/relationships/hyperlink" Target="http://www.consultant.ru/document/cons_doc_LAW_340339/3a3bad3e8cac339021393236fd85d5a46a3577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89366/4d381142232237f3c81facc00c3358370c97b3d8/" TargetMode="External"/><Relationship Id="rId20" Type="http://schemas.openxmlformats.org/officeDocument/2006/relationships/hyperlink" Target="http://www.consultant.ru/document/cons_doc_LAW_31767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403;fld=134;dst=100517" TargetMode="External"/><Relationship Id="rId11" Type="http://schemas.openxmlformats.org/officeDocument/2006/relationships/hyperlink" Target="consultantplus://offline/main?base=LAW;n=108403;fld=134;dst=4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52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08403;fld=134;dst=496" TargetMode="External"/><Relationship Id="rId19" Type="http://schemas.openxmlformats.org/officeDocument/2006/relationships/hyperlink" Target="http://www.consultant.ru/document/cons_doc_LAW_340374/5d02242ebd04c398d2acf7c53dbc79659b85e8f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586" TargetMode="External"/><Relationship Id="rId14" Type="http://schemas.openxmlformats.org/officeDocument/2006/relationships/hyperlink" Target="consultantplus://offline/main?base=LAW;n=108403;fld=134;dst=5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0EA9-82F9-4E98-95B8-97FAB926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22136</CharactersWithSpaces>
  <SharedDoc>false</SharedDoc>
  <HLinks>
    <vt:vector size="60" baseType="variant">
      <vt:variant>
        <vt:i4>3997800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consultantplus://offline/main?base=LAW;n=108403;fld=134;dst=522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consultantplus://offline/main?base=LAW;n=108403;fld=134;dst=520</vt:lpwstr>
      </vt:variant>
      <vt:variant>
        <vt:lpwstr/>
      </vt:variant>
      <vt:variant>
        <vt:i4>4063336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consultantplus://offline/main?base=LAW;n=108403;fld=134;dst=517</vt:lpwstr>
      </vt:variant>
      <vt:variant>
        <vt:lpwstr/>
      </vt:variant>
      <vt:variant>
        <vt:i4>3866734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consultantplus://offline/main?base=LAW;n=108403;fld=134;dst=100622</vt:lpwstr>
      </vt:variant>
      <vt:variant>
        <vt:lpwstr/>
      </vt:variant>
      <vt:variant>
        <vt:i4>3539049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consultantplus://offline/main?base=LAW;n=108403;fld=134;dst=497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consultantplus://offline/main?base=LAW;n=108403;fld=134;dst=496</vt:lpwstr>
      </vt:variant>
      <vt:variant>
        <vt:lpwstr/>
      </vt:variant>
      <vt:variant>
        <vt:i4>3932260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consultantplus://offline/main?base=LAW;n=108403;fld=134;dst=100586</vt:lpwstr>
      </vt:variant>
      <vt:variant>
        <vt:lpwstr/>
      </vt:variant>
      <vt:variant>
        <vt:i4>3604585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consultantplus://offline/main?base=LAW;n=108403;fld=134;dst=485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consultantplus://offline/main?base=LAW;n=108403;fld=134;dst=483</vt:lpwstr>
      </vt:variant>
      <vt:variant>
        <vt:lpwstr/>
      </vt:variant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consultantplus://offline/main?base=LAW;n=108403;fld=134;dst=100517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</cp:revision>
  <cp:lastPrinted>2020-06-19T06:28:00Z</cp:lastPrinted>
  <dcterms:created xsi:type="dcterms:W3CDTF">2022-01-10T12:04:00Z</dcterms:created>
  <dcterms:modified xsi:type="dcterms:W3CDTF">2022-01-10T12:04:00Z</dcterms:modified>
</cp:coreProperties>
</file>