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07" w:rsidRDefault="00385F07">
      <w:r>
        <w:t xml:space="preserve">Источник  </w:t>
      </w:r>
      <w:r w:rsidRPr="00385F07">
        <w:t>https://fincult.info/article/kak-spisat-dolgi-bez-suda/</w:t>
      </w:r>
    </w:p>
    <w:p w:rsidR="00385F07" w:rsidRDefault="00385F07" w:rsidP="00385F07">
      <w:pPr>
        <w:pStyle w:val="1"/>
        <w:shd w:val="clear" w:color="auto" w:fill="A0615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Как списать долги без суда</w:t>
      </w:r>
    </w:p>
    <w:p w:rsidR="00385F07" w:rsidRDefault="00385F07" w:rsidP="00385F07">
      <w:pPr>
        <w:pStyle w:val="a4"/>
        <w:shd w:val="clear" w:color="auto" w:fill="A06150"/>
        <w:spacing w:before="0" w:beforeAutospacing="0" w:after="0" w:afterAutospacing="0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Кирилл задолжал разным банкам и микрофинансовым организациям (МФО) почти 200 000 рублей. Он уже несколько месяцев не может найти работу, и сейчас у него нет ни доходов, ни имущества, продав которое, можно погасить кредиты и займы. На то, чтобы объявить себя банкротом через суд, денег тоже нет. Рассказываем, как избавиться от непосильных долгов через бесплатную процедуру внесудебного банкротства.</w:t>
      </w:r>
    </w:p>
    <w:p w:rsidR="00385F07" w:rsidRDefault="00385F07" w:rsidP="00385F07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9753600" cy="4219575"/>
            <wp:effectExtent l="19050" t="0" r="0" b="0"/>
            <wp:docPr id="1" name="Рисунок 1" descr="https://fincult.info/upload/als-property-editorblock/cf7/cf7b41589ab17a87861aca664032dd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cult.info/upload/als-property-editorblock/cf7/cf7b41589ab17a87861aca664032dd1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F07" w:rsidRDefault="00385F07" w:rsidP="00385F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hyperlink r:id="rId6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Внесудебное банкротство</w:t>
        </w:r>
      </w:hyperlink>
      <w:r>
        <w:rPr>
          <w:rFonts w:ascii="Arial" w:hAnsi="Arial" w:cs="Arial"/>
          <w:color w:val="000000"/>
          <w:sz w:val="30"/>
          <w:szCs w:val="30"/>
        </w:rPr>
        <w:t> дает возможность списать неподъемные долги довольно быстро — за полгода. И при 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этом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не тратя деньги. Тогда как </w:t>
      </w:r>
      <w:hyperlink r:id="rId7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банкротство через суд</w:t>
        </w:r>
      </w:hyperlink>
      <w:r>
        <w:rPr>
          <w:rFonts w:ascii="Arial" w:hAnsi="Arial" w:cs="Arial"/>
          <w:color w:val="000000"/>
          <w:sz w:val="30"/>
          <w:szCs w:val="30"/>
        </w:rPr>
        <w:t> обычно длится дольше и обходится в десятки тысяч рублей.</w:t>
      </w:r>
    </w:p>
    <w:p w:rsidR="00385F07" w:rsidRDefault="00385F07" w:rsidP="00385F07">
      <w:pPr>
        <w:pStyle w:val="2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 каких случаях подойдет внесудебное банкротство?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Эта упрощенная процедура, как и банкротство через суд, позволяет списать почти все типы долгов, в том числе по кредитам и займам. Но банкротство не избавит вас от других </w:t>
      </w:r>
      <w:r>
        <w:rPr>
          <w:rFonts w:ascii="Arial" w:hAnsi="Arial" w:cs="Arial"/>
          <w:color w:val="000000"/>
          <w:sz w:val="30"/>
          <w:szCs w:val="30"/>
        </w:rPr>
        <w:lastRenderedPageBreak/>
        <w:t>денежных обязательств: например, по выплате алиментов, возмещению вреда чужой жизни и здоровью, компенсации ущерба чужому имуществу, морального вреда.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Воспользоваться процедурой внесудебного банкротства можно, если в сумме вы задолжали всем своим кредиторам </w:t>
      </w:r>
      <w:hyperlink r:id="rId8" w:tgtFrame="_blank" w:history="1">
        <w:r>
          <w:rPr>
            <w:rStyle w:val="a5"/>
            <w:rFonts w:ascii="Arial" w:hAnsi="Arial" w:cs="Arial"/>
            <w:color w:val="1070A7"/>
            <w:sz w:val="30"/>
            <w:szCs w:val="30"/>
          </w:rPr>
          <w:t>от 25 000 до 1 000 000 рублей</w:t>
        </w:r>
      </w:hyperlink>
      <w:r>
        <w:rPr>
          <w:rStyle w:val="a5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t>(без учета штрафов, пеней и процентов за просрочку платежа). При этом хотя бы один из кредиторов уже обращался в суд, получил </w:t>
      </w:r>
      <w:hyperlink r:id="rId9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исполнительный документ</w:t>
        </w:r>
      </w:hyperlink>
      <w:r>
        <w:rPr>
          <w:rFonts w:ascii="Arial" w:hAnsi="Arial" w:cs="Arial"/>
          <w:color w:val="000000"/>
          <w:sz w:val="30"/>
          <w:szCs w:val="30"/>
        </w:rPr>
        <w:t> и передал его судебным приставам, вашему банку, работодателю или в Социальный фонд России (СФР). Но взыскать с вас долг не удалось.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этом ваш случай должен подходить под одну из трех ситуаций:</w:t>
      </w:r>
    </w:p>
    <w:p w:rsidR="00385F07" w:rsidRDefault="00385F07" w:rsidP="00385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Судебные приставы не нашли имущества, за счет которого удалось бы рассчитаться с кредиторами (у вас не могут забрать предметы первой необходимости и единственное жилье — если оно не находится в </w:t>
      </w:r>
      <w:hyperlink r:id="rId10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ипотеке</w:t>
        </w:r>
      </w:hyperlink>
      <w:r>
        <w:rPr>
          <w:rFonts w:ascii="Arial" w:hAnsi="Arial" w:cs="Arial"/>
          <w:color w:val="000000"/>
          <w:sz w:val="30"/>
          <w:szCs w:val="30"/>
        </w:rPr>
        <w:t>). В итоге хотя бы одно исполнительное производство окончилось. И после этого никто из кредиторов не инициировал новое.</w:t>
      </w:r>
    </w:p>
    <w:p w:rsidR="00385F07" w:rsidRDefault="00385F07" w:rsidP="00385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Взыскание долга длится как минимум семь лет. </w:t>
      </w:r>
    </w:p>
    <w:p w:rsidR="00385F07" w:rsidRDefault="00385F07" w:rsidP="00385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Кредитор не меньше года списывает у вас деньги по исполнительному документу, но долг еще не удалось погасить. Ваш основной источник дохода — пенсия или </w:t>
      </w:r>
      <w:hyperlink r:id="rId11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пособие</w:t>
        </w:r>
      </w:hyperlink>
      <w:r>
        <w:rPr>
          <w:rFonts w:ascii="Arial" w:hAnsi="Arial" w:cs="Arial"/>
          <w:color w:val="000000"/>
          <w:sz w:val="30"/>
          <w:szCs w:val="30"/>
        </w:rPr>
        <w:t> в связи с рождением и воспитанием ребенка. Другого имущества, которое можно взыскать, у вас нет.</w:t>
      </w:r>
    </w:p>
    <w:p w:rsidR="00385F07" w:rsidRDefault="00385F07" w:rsidP="00385F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Если ваш случай не вписывается ни в одну из этих ситуаций, получится запустить только судебное банкротство. Подробнее об особенностях этой процедуры читайте в тексте «</w:t>
      </w:r>
      <w:hyperlink r:id="rId12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Как объявить себя банкротом через суд</w:t>
        </w:r>
      </w:hyperlink>
      <w:r>
        <w:rPr>
          <w:rFonts w:ascii="Arial" w:hAnsi="Arial" w:cs="Arial"/>
          <w:color w:val="000000"/>
          <w:sz w:val="30"/>
          <w:szCs w:val="30"/>
        </w:rPr>
        <w:t>».</w:t>
      </w:r>
    </w:p>
    <w:p w:rsidR="00385F07" w:rsidRDefault="00385F07" w:rsidP="00385F07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9753600" cy="4219575"/>
            <wp:effectExtent l="19050" t="0" r="0" b="0"/>
            <wp:docPr id="2" name="Рисунок 2" descr="https://fincult.info/upload/als-property-editorblock/4a2/4a278980ab4958de5e75aa5290842d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ncult.info/upload/als-property-editorblock/4a2/4a278980ab4958de5e75aa5290842d7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F07" w:rsidRDefault="00385F07" w:rsidP="00385F07">
      <w:pPr>
        <w:pStyle w:val="2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 нужно знать про внесудебное банкротство?</w:t>
      </w:r>
    </w:p>
    <w:p w:rsidR="00385F07" w:rsidRDefault="00385F07" w:rsidP="00385F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Можно выделить несколько положительных сторон и недостатков этой процедуры.</w:t>
      </w:r>
    </w:p>
    <w:p w:rsidR="00385F07" w:rsidRDefault="00385F07" w:rsidP="00385F07">
      <w:pPr>
        <w:pStyle w:val="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Плюсы</w:t>
      </w:r>
    </w:p>
    <w:p w:rsidR="00385F07" w:rsidRDefault="00385F07" w:rsidP="00385F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Больше не нужно общаться с кредиторами и </w:t>
      </w:r>
      <w:hyperlink r:id="rId14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коллекторами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p w:rsidR="00385F07" w:rsidRDefault="00385F07" w:rsidP="00385F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После того как у вас примут заявление на упрощенное банкротство, все упомянутые в нем долги уже не смогут взыскать через суд. Но выплачивать алименты, возмещение ущерба, компенсации морального вреда </w:t>
      </w:r>
      <w:hyperlink r:id="rId15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все равно придется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p w:rsidR="00385F07" w:rsidRDefault="00385F07" w:rsidP="00385F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Долг перестает расти (проценты, штрафы, пени больше не начисляются). А если за полгода, пока длится процедура банкротства, у вас не обнаружатся новое имущество или доходы, то все обязательства по кредитам и займам, которые вы указали в заявлении, списывают.</w:t>
      </w:r>
    </w:p>
    <w:p w:rsidR="00385F07" w:rsidRDefault="00385F07" w:rsidP="00385F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 время процедуры внесудебного банкротства приставы не могут начать новые исполнительные производства по долгам, которые вы собираетесь списать.</w:t>
      </w:r>
    </w:p>
    <w:p w:rsidR="00385F07" w:rsidRDefault="00385F07" w:rsidP="00385F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Упрощенное банкротство бесплатное.</w:t>
      </w:r>
    </w:p>
    <w:p w:rsidR="00385F07" w:rsidRDefault="00385F07" w:rsidP="00385F07">
      <w:pPr>
        <w:pStyle w:val="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Минусы</w:t>
      </w:r>
    </w:p>
    <w:p w:rsidR="00385F07" w:rsidRDefault="00385F07" w:rsidP="00385F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 течение полугода, пока процедура не завершится, должнику нельзя брать новые кредиты и займы, становиться </w:t>
      </w:r>
      <w:hyperlink r:id="rId16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поручителем</w:t>
        </w:r>
      </w:hyperlink>
      <w:r>
        <w:rPr>
          <w:rFonts w:ascii="Arial" w:hAnsi="Arial" w:cs="Arial"/>
          <w:color w:val="000000"/>
          <w:sz w:val="30"/>
          <w:szCs w:val="30"/>
        </w:rPr>
        <w:t> или </w:t>
      </w:r>
      <w:hyperlink r:id="rId17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созаемщиком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p w:rsidR="00385F07" w:rsidRDefault="00385F07" w:rsidP="00385F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Если вас признали банкротом, информация об этом будет отражаться в кредитной истории пять лет. В этот период снова взять деньги в долг будет непросто — ведь вы получили не лучшую характеристику в качестве заемщика.</w:t>
      </w:r>
    </w:p>
    <w:p w:rsidR="00385F07" w:rsidRDefault="00385F07" w:rsidP="00385F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После того как вас объявят банкротом, в течение пяти лет вы не сможете снова попросить признать вас банкротом — как во внесудебном порядке, так и через суд.</w:t>
      </w:r>
    </w:p>
    <w:p w:rsidR="00385F07" w:rsidRDefault="00385F07" w:rsidP="00385F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Три года после банкротства нельзя управлять юридическим лицом и занимать руководящие должности в компании.</w:t>
      </w:r>
    </w:p>
    <w:p w:rsidR="00385F07" w:rsidRDefault="00385F07" w:rsidP="00385F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Последствия внесудебного банкротства такие же, как если вас признают банкротом по суду. Полный их список можно изучить в статье «</w:t>
      </w:r>
      <w:hyperlink r:id="rId18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Как объявить себя банкротом через суд</w:t>
        </w:r>
      </w:hyperlink>
      <w:r>
        <w:rPr>
          <w:rFonts w:ascii="Arial" w:hAnsi="Arial" w:cs="Arial"/>
          <w:color w:val="000000"/>
          <w:sz w:val="30"/>
          <w:szCs w:val="30"/>
        </w:rPr>
        <w:t>».</w:t>
      </w:r>
    </w:p>
    <w:p w:rsidR="00385F07" w:rsidRDefault="00385F07" w:rsidP="00385F07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9753600" cy="4219575"/>
            <wp:effectExtent l="19050" t="0" r="0" b="0"/>
            <wp:docPr id="3" name="Рисунок 3" descr="https://fincult.info/upload/als-property-editorblock/18d/18d70f5ed761b3e19027b2e47e523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cult.info/upload/als-property-editorblock/18d/18d70f5ed761b3e19027b2e47e52393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F07" w:rsidRDefault="00385F07" w:rsidP="00385F07">
      <w:pPr>
        <w:pStyle w:val="2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 получить статус банкрота без суда?</w:t>
      </w:r>
    </w:p>
    <w:p w:rsidR="00385F07" w:rsidRDefault="00385F07" w:rsidP="00385F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Процесс делится на три этапа.</w:t>
      </w:r>
    </w:p>
    <w:p w:rsidR="00385F07" w:rsidRDefault="00385F07" w:rsidP="00385F07">
      <w:pPr>
        <w:pStyle w:val="3"/>
        <w:shd w:val="clear" w:color="auto" w:fill="FFFFFF"/>
        <w:rPr>
          <w:rFonts w:ascii="Arial" w:hAnsi="Arial" w:cs="Arial"/>
          <w:color w:val="000000"/>
        </w:rPr>
      </w:pPr>
      <w:r>
        <w:rPr>
          <w:rStyle w:val="ordered"/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Вы подаете заявление в МФЦ</w:t>
      </w:r>
    </w:p>
    <w:p w:rsidR="00385F07" w:rsidRDefault="00385F07" w:rsidP="00385F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Нужно обратиться в многофункциональный центр (МФЦ) по месту жительства или пребывания и заполнить </w:t>
      </w:r>
      <w:hyperlink r:id="rId20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типовое заявление</w:t>
        </w:r>
      </w:hyperlink>
      <w:r>
        <w:rPr>
          <w:rFonts w:ascii="Arial" w:hAnsi="Arial" w:cs="Arial"/>
          <w:color w:val="000000"/>
          <w:sz w:val="30"/>
          <w:szCs w:val="30"/>
        </w:rPr>
        <w:t> на внесудебное банкротство. К нему приложите </w:t>
      </w:r>
      <w:hyperlink r:id="rId21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список</w:t>
        </w:r>
      </w:hyperlink>
      <w:r>
        <w:rPr>
          <w:rFonts w:ascii="Arial" w:hAnsi="Arial" w:cs="Arial"/>
          <w:color w:val="000000"/>
          <w:sz w:val="30"/>
          <w:szCs w:val="30"/>
        </w:rPr>
        <w:t> всех кредиторов и сумм, которые вы им задолжали.</w:t>
      </w:r>
    </w:p>
    <w:p w:rsidR="00385F07" w:rsidRDefault="00385F07" w:rsidP="00385F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30"/>
          <w:szCs w:val="30"/>
        </w:rPr>
      </w:pPr>
      <w:r>
        <w:rPr>
          <w:rFonts w:ascii="Arial" w:hAnsi="Arial" w:cs="Arial"/>
          <w:i/>
          <w:iCs/>
          <w:color w:val="000000"/>
          <w:sz w:val="30"/>
          <w:szCs w:val="30"/>
        </w:rPr>
        <w:t>При успешном завершении процедуры банкротства вам простят лишь те долги, которые вы указали в заявлении.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 ваших интересах ничего не скрывать и не занижать сумму долга. Завышать ее тоже нет смысла — все равно вам простят только реальную задолженность.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Если приставы уже </w:t>
      </w:r>
      <w:r>
        <w:rPr>
          <w:rStyle w:val="a5"/>
          <w:rFonts w:ascii="Arial" w:hAnsi="Arial" w:cs="Arial"/>
          <w:color w:val="000000"/>
          <w:sz w:val="30"/>
          <w:szCs w:val="30"/>
        </w:rPr>
        <w:t>завершили производство</w:t>
      </w:r>
      <w:r>
        <w:rPr>
          <w:rFonts w:ascii="Arial" w:hAnsi="Arial" w:cs="Arial"/>
          <w:color w:val="000000"/>
          <w:sz w:val="30"/>
          <w:szCs w:val="30"/>
        </w:rPr>
        <w:t> по вашему делу, сотрудники МФЦ сами найдут эту информацию в базе </w:t>
      </w:r>
      <w:hyperlink r:id="rId22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Федеральной службы судебных приставов</w:t>
        </w:r>
      </w:hyperlink>
      <w:r>
        <w:rPr>
          <w:rFonts w:ascii="Arial" w:hAnsi="Arial" w:cs="Arial"/>
          <w:color w:val="000000"/>
          <w:sz w:val="30"/>
          <w:szCs w:val="30"/>
        </w:rPr>
        <w:t> (ФССП). От вас никаких дополнительных документов не потребуется.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t>Взыскание еще продолжается</w:t>
      </w:r>
      <w:r>
        <w:rPr>
          <w:rFonts w:ascii="Arial" w:hAnsi="Arial" w:cs="Arial"/>
          <w:color w:val="000000"/>
          <w:sz w:val="30"/>
          <w:szCs w:val="30"/>
        </w:rPr>
        <w:t xml:space="preserve"> –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предоставьте справку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о том, что оно длится </w:t>
      </w:r>
      <w:hyperlink r:id="rId23" w:anchor="/document/407864879/entry/7000/doclist/6240/showentries/0:0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больше года</w:t>
        </w:r>
      </w:hyperlink>
      <w:r>
        <w:rPr>
          <w:rFonts w:ascii="Arial" w:hAnsi="Arial" w:cs="Arial"/>
          <w:color w:val="000000"/>
          <w:sz w:val="30"/>
          <w:szCs w:val="30"/>
        </w:rPr>
        <w:t> или </w:t>
      </w:r>
      <w:hyperlink r:id="rId24" w:anchor="/document/407864879/paragraph/350/doclist/6240/showentries/0:0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семи лет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Если исполнительным производством занимается судебный пристав, сроки взыскания могут подтвердить в вашем </w:t>
      </w:r>
      <w:hyperlink r:id="rId25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отделении ФССП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Иногда кредитор обращается напрямую к работодателю, в СФР или в банки, где у вас есть счета. В таком случае запросите у них справку о продолжительности взыскания.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Люди, которые </w:t>
      </w:r>
      <w:r>
        <w:rPr>
          <w:rStyle w:val="a5"/>
          <w:rFonts w:ascii="Arial" w:hAnsi="Arial" w:cs="Arial"/>
          <w:color w:val="000000"/>
          <w:sz w:val="30"/>
          <w:szCs w:val="30"/>
        </w:rPr>
        <w:t>получают пенсию или детское пособие</w:t>
      </w:r>
      <w:r>
        <w:rPr>
          <w:rFonts w:ascii="Arial" w:hAnsi="Arial" w:cs="Arial"/>
          <w:color w:val="000000"/>
          <w:sz w:val="30"/>
          <w:szCs w:val="30"/>
        </w:rPr>
        <w:t>, должны приложить к заявлению о банкротстве документ, который подтверждает эти начисления. Его можно заказать в </w:t>
      </w:r>
      <w:hyperlink r:id="rId26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отделении Социального фонда России</w:t>
        </w:r>
      </w:hyperlink>
      <w:r>
        <w:rPr>
          <w:rFonts w:ascii="Arial" w:hAnsi="Arial" w:cs="Arial"/>
          <w:color w:val="000000"/>
          <w:sz w:val="30"/>
          <w:szCs w:val="30"/>
        </w:rPr>
        <w:t>. Если пенсию начисляет другое ведомство — например, Минобороны или МВД, то за справкой нужно обращаться именно туда.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Независимо от того, в какой организации вы будете получать справку о продолжительности взыскания, заявление подается в стандартной форме. Бланк можно скачать </w:t>
      </w:r>
      <w:hyperlink r:id="rId27" w:anchor="/document/407864879/paragraph/1/doclist/6240/showentries/0:0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отсюда</w:t>
        </w:r>
      </w:hyperlink>
      <w:r>
        <w:rPr>
          <w:rFonts w:ascii="Arial" w:hAnsi="Arial" w:cs="Arial"/>
          <w:color w:val="000000"/>
          <w:sz w:val="30"/>
          <w:szCs w:val="30"/>
        </w:rPr>
        <w:t>. Главное — выбрать шаблон, который подходит под ваш случай.</w:t>
      </w:r>
    </w:p>
    <w:p w:rsidR="00385F07" w:rsidRDefault="00385F07" w:rsidP="00385F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Госорганы и банки обязаны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предоставлять такие справки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максимум за 10 рабочих дней. Затем они будут действительны в течение трех месяцев. Не 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успеете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подать заявление о банкротстве в этот срок — придется запрашивать документы заново.</w:t>
      </w:r>
    </w:p>
    <w:p w:rsidR="00385F07" w:rsidRDefault="00385F07" w:rsidP="00385F07">
      <w:pPr>
        <w:pStyle w:val="3"/>
        <w:shd w:val="clear" w:color="auto" w:fill="FFFFFF"/>
        <w:rPr>
          <w:rFonts w:ascii="Arial" w:hAnsi="Arial" w:cs="Arial"/>
          <w:color w:val="000000"/>
        </w:rPr>
      </w:pPr>
      <w:r>
        <w:rPr>
          <w:rStyle w:val="ordered"/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>Ваши данные вносятся в реестр о банкротстве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Сотрудники МФЦ проверят информацию в вашем заявлении — его могут не принять, если обнаружатся ошибки и нестыковки. Но тогда вы получите разъяснение, что именно не так. Подать новое заявление разрешается через месяц.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Если все в порядке, то МФЦ передаст ваши данные в </w:t>
      </w:r>
      <w:hyperlink r:id="rId28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Единый федеральный реестр сведений о банкротстве</w:t>
        </w:r>
      </w:hyperlink>
      <w:r>
        <w:rPr>
          <w:rFonts w:ascii="Arial" w:hAnsi="Arial" w:cs="Arial"/>
          <w:color w:val="000000"/>
          <w:sz w:val="30"/>
          <w:szCs w:val="30"/>
        </w:rPr>
        <w:t> (ЕФРСБ). Информация о том, что у вас началась внесудебная процедура банкротства, появится в реестре в течение четырех рабочих дней.</w:t>
      </w:r>
    </w:p>
    <w:p w:rsidR="00385F07" w:rsidRDefault="00385F07" w:rsidP="00385F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 этого момента ваш долг перестает расти — но только по тем кредитам и займам, которые вы указали в заявлении. Если после того как ваши данные попадут в ЕФРСБ, на долги продолжат начисляться проценты, штрафы и пени, эти дополнительные суммы в любом случае не придется платить — кредиторы должны будут их списать.</w:t>
      </w:r>
    </w:p>
    <w:p w:rsidR="00385F07" w:rsidRDefault="00385F07" w:rsidP="00385F07">
      <w:pPr>
        <w:pStyle w:val="3"/>
        <w:shd w:val="clear" w:color="auto" w:fill="FFFFFF"/>
        <w:rPr>
          <w:rFonts w:ascii="Arial" w:hAnsi="Arial" w:cs="Arial"/>
          <w:color w:val="000000"/>
        </w:rPr>
      </w:pPr>
      <w:r>
        <w:rPr>
          <w:rStyle w:val="ordered"/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>Запускается внесудебное банкротство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Процедура занимает ровно шесть месяцев. Что хорошо для должника — она не может быть продлена, в отличие от судебного банкротства.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 для кредиторов это время — шанс вернуть свои деньги. Возможно, у человека появится новое имущество или доходы, которые позволят ему расплатиться с долгами. Например, он получит наследство, выиграет в лотерею или найдет работу.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Если финансовое состояние заемщика улучшится, то в течение пяти рабочих дней он обязан сообщить об этом в МФЦ. Тогда процедура банкротства прекратится.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Кредиторы вправе периодически запрашивать информацию о должнике в налоговой службе, МВД и Росреестре, чтобы заемщик не смог утаить улучшение своих дел.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Кроме того, за полгода могут объявиться кредиторы, которых должник не упомянул в заявлении. По закону они вправе настоять на том, чтобы внесудебная процедура банкротства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прекратилась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и запустилось банкротство через суд.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 некоторых случаях перенести банкротство в суд могут и те кредиторы, которых заемщик перечислил в заявлении. Например, если выяснится, что человек занизил сумму долга (а в реальности она выше лимитов для внесудебного банкротства) или скрыл имущество.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Либо обнаружится, что он намеренно избавился от денег, недвижимости и ценных вещей, лишь бы не платить долги. Скажем, продал машину родственнику за символическую сумму или вообще подарил, а сам продолжает ею пользоваться. Такие сделки кредиторы могут оспорить в ходе судебного банкротства. 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Если суд признает заявление кредиторов о возбуждении судебного банкротства обоснованным, то упрощенная процедура прекратится.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 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случаях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когда банкротство — по суду или вне суда — завершается успешно, об этом появляется запись в ЕФРСБ. Человек освобождается от перечисленных в заявлении долгов.</w:t>
      </w:r>
    </w:p>
    <w:p w:rsidR="00385F07" w:rsidRDefault="00385F07" w:rsidP="00385F07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Чтобы не оказаться в долговой яме, важно грамотно </w:t>
      </w:r>
      <w:hyperlink r:id="rId29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управлять личными финансами и планировать бюджет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p w:rsidR="00385F07" w:rsidRDefault="00385F07" w:rsidP="00385F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Но если долги уже накопились, не стоит рассчитывать, что они </w:t>
      </w:r>
      <w:hyperlink r:id="rId30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исчезнут сами собой</w:t>
        </w:r>
      </w:hyperlink>
      <w:r>
        <w:rPr>
          <w:rFonts w:ascii="Arial" w:hAnsi="Arial" w:cs="Arial"/>
          <w:color w:val="000000"/>
          <w:sz w:val="30"/>
          <w:szCs w:val="30"/>
        </w:rPr>
        <w:t>. Попытайтесь </w:t>
      </w:r>
      <w:hyperlink r:id="rId31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договориться с кредитором, пока он не подал на вас в суд</w:t>
        </w:r>
      </w:hyperlink>
      <w:r>
        <w:rPr>
          <w:rFonts w:ascii="Arial" w:hAnsi="Arial" w:cs="Arial"/>
          <w:color w:val="000000"/>
          <w:sz w:val="30"/>
          <w:szCs w:val="30"/>
        </w:rPr>
        <w:t>. Вы можете попросить об отсрочке платежей, взять </w:t>
      </w:r>
      <w:hyperlink r:id="rId32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каникулы</w:t>
        </w:r>
      </w:hyperlink>
      <w:r>
        <w:rPr>
          <w:rFonts w:ascii="Arial" w:hAnsi="Arial" w:cs="Arial"/>
          <w:color w:val="000000"/>
          <w:sz w:val="30"/>
          <w:szCs w:val="30"/>
        </w:rPr>
        <w:t> или </w:t>
      </w:r>
      <w:hyperlink r:id="rId33" w:history="1">
        <w:r>
          <w:rPr>
            <w:rStyle w:val="a3"/>
            <w:rFonts w:ascii="Arial" w:hAnsi="Arial" w:cs="Arial"/>
            <w:color w:val="1070A7"/>
            <w:sz w:val="30"/>
            <w:szCs w:val="30"/>
            <w:u w:val="none"/>
          </w:rPr>
          <w:t>реструктурировать долг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p w:rsidR="00385F07" w:rsidRDefault="00385F07" w:rsidP="00385F07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10.11.2023 17:12</w:t>
      </w:r>
    </w:p>
    <w:p w:rsidR="00385F07" w:rsidRDefault="00385F07"/>
    <w:sectPr w:rsidR="00385F07" w:rsidSect="004B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FD5"/>
    <w:multiLevelType w:val="multilevel"/>
    <w:tmpl w:val="9332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D2D32"/>
    <w:multiLevelType w:val="multilevel"/>
    <w:tmpl w:val="2F60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C262E"/>
    <w:multiLevelType w:val="multilevel"/>
    <w:tmpl w:val="F70E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63EEA"/>
    <w:multiLevelType w:val="multilevel"/>
    <w:tmpl w:val="B440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4889"/>
    <w:rsid w:val="00385F07"/>
    <w:rsid w:val="004B38DD"/>
    <w:rsid w:val="00B1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DD"/>
  </w:style>
  <w:style w:type="paragraph" w:styleId="1">
    <w:name w:val="heading 1"/>
    <w:basedOn w:val="a"/>
    <w:link w:val="10"/>
    <w:uiPriority w:val="9"/>
    <w:qFormat/>
    <w:rsid w:val="0038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5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5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5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F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8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5F07"/>
    <w:rPr>
      <w:b/>
      <w:bCs/>
    </w:rPr>
  </w:style>
  <w:style w:type="character" w:customStyle="1" w:styleId="ordered">
    <w:name w:val="ordered"/>
    <w:basedOn w:val="a0"/>
    <w:rsid w:val="00385F07"/>
  </w:style>
  <w:style w:type="paragraph" w:styleId="a6">
    <w:name w:val="Balloon Text"/>
    <w:basedOn w:val="a"/>
    <w:link w:val="a7"/>
    <w:uiPriority w:val="99"/>
    <w:semiHidden/>
    <w:unhideWhenUsed/>
    <w:rsid w:val="0038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3079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9331/c48290d39215783e73f0899bb1026b14cb221eff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fincult.info/article/bankrotstvo-fizicheskikh-lits/" TargetMode="External"/><Relationship Id="rId26" Type="http://schemas.openxmlformats.org/officeDocument/2006/relationships/hyperlink" Target="https://sfr.gov.ru/contacts/counseling_cent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185204/7745ef163ac9affe8dc25883a90c03e0ebb9946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incult.info/article/bankrotstvo-fizicheskikh-lits/" TargetMode="External"/><Relationship Id="rId12" Type="http://schemas.openxmlformats.org/officeDocument/2006/relationships/hyperlink" Target="https://fincult.info/article/bankrotstvo-fizicheskikh-lits/" TargetMode="External"/><Relationship Id="rId17" Type="http://schemas.openxmlformats.org/officeDocument/2006/relationships/hyperlink" Target="https://fincult.info/article/mne-predlagayut-stat-sozaemshchikom-stoit-li-soglashatsya/" TargetMode="External"/><Relationship Id="rId25" Type="http://schemas.openxmlformats.org/officeDocument/2006/relationships/hyperlink" Target="https://fssp.gov.ru/about/structure/terorg" TargetMode="External"/><Relationship Id="rId33" Type="http://schemas.openxmlformats.org/officeDocument/2006/relationships/hyperlink" Target="https://fincult.info/article/kredit-est-a-deneg-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cult.info/article/menya-prosyat-stat-poruchitelem-po-kreditu-nado-li-soglashatsya/" TargetMode="External"/><Relationship Id="rId20" Type="http://schemas.openxmlformats.org/officeDocument/2006/relationships/hyperlink" Target="https://www.consultant.ru/document/cons_doc_LAW_359670/5803075265cabe203a82337bf9b2672cef7efa34/" TargetMode="External"/><Relationship Id="rId29" Type="http://schemas.openxmlformats.org/officeDocument/2006/relationships/hyperlink" Target="https://fincult.info/article/finansovye-riski-pochemu-vazhno-imet-zapasnoy-plan-i-finansovye-rezerv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9331/fd08906a9e8e4e86c33328bbfc97f9def3258e60/" TargetMode="External"/><Relationship Id="rId11" Type="http://schemas.openxmlformats.org/officeDocument/2006/relationships/hyperlink" Target="https://www.consultant.ru/document/cons_doc_LAW_6659/0beac6085bd1729939641bb763cc20802541ed0d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s://fincult.info/article/kreditnye-kanikuly-i-restrukturizatsiya-kak-v-2020-godu-oblegchit-sebe-vyplatu-dolg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9331/b919efeffaee7c5a42d9c3d755951599d9b55288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s://bankrot.fedresurs.ru/?attempt=1" TargetMode="External"/><Relationship Id="rId10" Type="http://schemas.openxmlformats.org/officeDocument/2006/relationships/hyperlink" Target="https://fincult.info/article/ipoteka1/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fincult.info/article/kredit-est-a-deneg-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71450/99b1cb43368d1b0d32ab632d913e56f973a1c0d9/" TargetMode="External"/><Relationship Id="rId14" Type="http://schemas.openxmlformats.org/officeDocument/2006/relationships/hyperlink" Target="https://fincult.info/article/kollektory-kak-s-nimi-obshchatsya/" TargetMode="External"/><Relationship Id="rId22" Type="http://schemas.openxmlformats.org/officeDocument/2006/relationships/hyperlink" Target="https://fssp.gov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s://fincult.info/article/pochemu-dolgi-po-kreditam-i-zaymam-ne-ischeznut-sami-soboy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2023-11-16T14:40:00Z</dcterms:created>
  <dcterms:modified xsi:type="dcterms:W3CDTF">2023-11-16T15:10:00Z</dcterms:modified>
</cp:coreProperties>
</file>